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088" w:rsidRPr="00F933B1" w:rsidRDefault="00DD4088" w:rsidP="00DD4088">
      <w:pPr>
        <w:pBdr>
          <w:bottom w:val="single" w:sz="12" w:space="1" w:color="auto"/>
        </w:pBdr>
        <w:tabs>
          <w:tab w:val="left" w:pos="1418"/>
          <w:tab w:val="right" w:pos="9355"/>
        </w:tabs>
        <w:ind w:right="-141"/>
        <w:rPr>
          <w:rFonts w:ascii="Times New Roman" w:hAnsi="Times New Roman"/>
          <w:b/>
          <w:color w:val="0070C0"/>
          <w:sz w:val="28"/>
          <w:szCs w:val="28"/>
        </w:rPr>
      </w:pPr>
      <w:r>
        <w:rPr>
          <w:rFonts w:ascii="Times New Roman" w:hAnsi="Times New Roman"/>
          <w:b/>
          <w:color w:val="0070C0"/>
          <w:sz w:val="28"/>
          <w:szCs w:val="28"/>
        </w:rPr>
        <w:t>Ф</w:t>
      </w:r>
      <w:r w:rsidRPr="00F933B1">
        <w:rPr>
          <w:rFonts w:ascii="Times New Roman" w:hAnsi="Times New Roman"/>
          <w:b/>
          <w:color w:val="0070C0"/>
          <w:sz w:val="28"/>
          <w:szCs w:val="28"/>
        </w:rPr>
        <w:t xml:space="preserve">ЕДЕРАЦИЯ ПРОФСОЮЗОВ РЕСПУБЛИКИ </w:t>
      </w:r>
      <w:r>
        <w:rPr>
          <w:rFonts w:ascii="Times New Roman" w:hAnsi="Times New Roman"/>
          <w:b/>
          <w:color w:val="0070C0"/>
          <w:sz w:val="28"/>
          <w:szCs w:val="28"/>
        </w:rPr>
        <w:t>Т</w:t>
      </w:r>
      <w:r w:rsidRPr="00F933B1">
        <w:rPr>
          <w:rFonts w:ascii="Times New Roman" w:hAnsi="Times New Roman"/>
          <w:b/>
          <w:color w:val="0070C0"/>
          <w:sz w:val="28"/>
          <w:szCs w:val="28"/>
        </w:rPr>
        <w:t>АТАРСТАН</w:t>
      </w:r>
      <w:r w:rsidRPr="00F933B1">
        <w:rPr>
          <w:rFonts w:ascii="Times New Roman" w:hAnsi="Times New Roman"/>
          <w:b/>
          <w:color w:val="0070C0"/>
          <w:sz w:val="28"/>
          <w:szCs w:val="28"/>
        </w:rPr>
        <w:tab/>
      </w:r>
    </w:p>
    <w:p w:rsidR="00DD4088" w:rsidRPr="00F933B1" w:rsidRDefault="00DD4088" w:rsidP="00DD4088">
      <w:pPr>
        <w:rPr>
          <w:rFonts w:ascii="Times New Roman" w:hAnsi="Times New Roman"/>
          <w:color w:val="0070C0"/>
          <w:sz w:val="28"/>
          <w:szCs w:val="28"/>
        </w:rPr>
      </w:pPr>
      <w:r>
        <w:rPr>
          <w:rFonts w:ascii="Times New Roman" w:hAnsi="Times New Roman"/>
          <w:b/>
          <w:color w:val="0070C0"/>
          <w:sz w:val="28"/>
          <w:szCs w:val="28"/>
        </w:rPr>
        <w:t xml:space="preserve">                        </w:t>
      </w:r>
      <w:r w:rsidRPr="00F933B1">
        <w:rPr>
          <w:rFonts w:ascii="Times New Roman" w:hAnsi="Times New Roman"/>
          <w:b/>
          <w:color w:val="0070C0"/>
          <w:sz w:val="28"/>
          <w:szCs w:val="28"/>
        </w:rPr>
        <w:t>Отдел правозащитной работы</w:t>
      </w:r>
      <w:r w:rsidRPr="00F933B1">
        <w:rPr>
          <w:rFonts w:ascii="Times New Roman" w:hAnsi="Times New Roman"/>
          <w:color w:val="0070C0"/>
          <w:sz w:val="28"/>
          <w:szCs w:val="28"/>
        </w:rPr>
        <w:br w:type="textWrapping" w:clear="all"/>
      </w:r>
    </w:p>
    <w:p w:rsidR="00DD4088" w:rsidRDefault="00DD4088" w:rsidP="00DD4088">
      <w:pPr>
        <w:autoSpaceDE w:val="0"/>
        <w:autoSpaceDN w:val="0"/>
        <w:adjustRightInd w:val="0"/>
        <w:spacing w:before="108" w:after="108" w:line="240" w:lineRule="auto"/>
        <w:jc w:val="center"/>
        <w:outlineLvl w:val="0"/>
        <w:rPr>
          <w:rFonts w:ascii="Times New Roman" w:hAnsi="Times New Roman"/>
          <w:b/>
          <w:bCs/>
          <w:color w:val="26282F"/>
          <w:sz w:val="36"/>
          <w:szCs w:val="36"/>
        </w:rPr>
      </w:pPr>
    </w:p>
    <w:p w:rsidR="00DD4088" w:rsidRDefault="00DD4088" w:rsidP="00DD4088">
      <w:pPr>
        <w:autoSpaceDE w:val="0"/>
        <w:autoSpaceDN w:val="0"/>
        <w:adjustRightInd w:val="0"/>
        <w:spacing w:before="108" w:after="108" w:line="240" w:lineRule="auto"/>
        <w:jc w:val="center"/>
        <w:outlineLvl w:val="0"/>
        <w:rPr>
          <w:rFonts w:ascii="Times New Roman" w:hAnsi="Times New Roman"/>
          <w:b/>
          <w:bCs/>
          <w:color w:val="26282F"/>
          <w:sz w:val="36"/>
          <w:szCs w:val="36"/>
        </w:rPr>
      </w:pPr>
    </w:p>
    <w:p w:rsidR="00DD4088" w:rsidRDefault="00DD4088" w:rsidP="00DD4088">
      <w:pPr>
        <w:autoSpaceDE w:val="0"/>
        <w:autoSpaceDN w:val="0"/>
        <w:adjustRightInd w:val="0"/>
        <w:spacing w:before="108" w:after="108" w:line="240" w:lineRule="auto"/>
        <w:jc w:val="center"/>
        <w:outlineLvl w:val="0"/>
        <w:rPr>
          <w:rFonts w:ascii="Times New Roman" w:hAnsi="Times New Roman"/>
          <w:b/>
          <w:bCs/>
          <w:color w:val="26282F"/>
          <w:sz w:val="36"/>
          <w:szCs w:val="36"/>
        </w:rPr>
      </w:pPr>
    </w:p>
    <w:p w:rsidR="00DD4088" w:rsidRDefault="00DD4088" w:rsidP="00DD4088">
      <w:pPr>
        <w:autoSpaceDE w:val="0"/>
        <w:autoSpaceDN w:val="0"/>
        <w:adjustRightInd w:val="0"/>
        <w:spacing w:before="108" w:after="108" w:line="240" w:lineRule="auto"/>
        <w:jc w:val="center"/>
        <w:outlineLvl w:val="0"/>
        <w:rPr>
          <w:rFonts w:ascii="Times New Roman" w:hAnsi="Times New Roman"/>
          <w:b/>
          <w:bCs/>
          <w:color w:val="26282F"/>
          <w:sz w:val="36"/>
          <w:szCs w:val="36"/>
        </w:rPr>
      </w:pPr>
    </w:p>
    <w:p w:rsidR="00DD4088" w:rsidRDefault="00DD4088" w:rsidP="00DD4088">
      <w:pPr>
        <w:autoSpaceDE w:val="0"/>
        <w:autoSpaceDN w:val="0"/>
        <w:adjustRightInd w:val="0"/>
        <w:spacing w:before="108" w:after="108" w:line="240" w:lineRule="auto"/>
        <w:jc w:val="center"/>
        <w:outlineLvl w:val="0"/>
        <w:rPr>
          <w:rFonts w:ascii="Times New Roman" w:hAnsi="Times New Roman"/>
          <w:b/>
          <w:bCs/>
          <w:color w:val="26282F"/>
          <w:sz w:val="36"/>
          <w:szCs w:val="36"/>
        </w:rPr>
      </w:pPr>
    </w:p>
    <w:p w:rsidR="00DD4088" w:rsidRDefault="00DD4088" w:rsidP="00DD4088">
      <w:pPr>
        <w:autoSpaceDE w:val="0"/>
        <w:autoSpaceDN w:val="0"/>
        <w:adjustRightInd w:val="0"/>
        <w:spacing w:before="108" w:after="108" w:line="240" w:lineRule="auto"/>
        <w:jc w:val="center"/>
        <w:outlineLvl w:val="0"/>
        <w:rPr>
          <w:rFonts w:ascii="Times New Roman" w:hAnsi="Times New Roman"/>
          <w:b/>
          <w:bCs/>
          <w:color w:val="26282F"/>
          <w:sz w:val="36"/>
          <w:szCs w:val="36"/>
        </w:rPr>
      </w:pPr>
    </w:p>
    <w:p w:rsidR="00DD4088" w:rsidRDefault="00DD4088" w:rsidP="00DD4088">
      <w:pPr>
        <w:jc w:val="center"/>
        <w:rPr>
          <w:rFonts w:ascii="Times New Roman" w:hAnsi="Times New Roman"/>
          <w:b/>
          <w:sz w:val="40"/>
          <w:szCs w:val="40"/>
        </w:rPr>
      </w:pPr>
    </w:p>
    <w:p w:rsidR="00DD4088" w:rsidRPr="00F933B1" w:rsidRDefault="00DD4088" w:rsidP="00DD4088">
      <w:pPr>
        <w:jc w:val="center"/>
        <w:rPr>
          <w:rFonts w:ascii="Times New Roman" w:hAnsi="Times New Roman"/>
          <w:b/>
          <w:color w:val="C00000"/>
          <w:sz w:val="40"/>
          <w:szCs w:val="40"/>
        </w:rPr>
      </w:pPr>
      <w:r>
        <w:rPr>
          <w:rFonts w:ascii="Times New Roman" w:hAnsi="Times New Roman"/>
          <w:b/>
          <w:color w:val="C00000"/>
          <w:sz w:val="40"/>
          <w:szCs w:val="40"/>
        </w:rPr>
        <w:t xml:space="preserve">  ПРАВОВОЕ  РЕГУЛИРОВАНИЕ  </w:t>
      </w:r>
      <w:r w:rsidRPr="00F933B1">
        <w:rPr>
          <w:rFonts w:ascii="Times New Roman" w:hAnsi="Times New Roman"/>
          <w:b/>
          <w:color w:val="C00000"/>
          <w:sz w:val="40"/>
          <w:szCs w:val="40"/>
        </w:rPr>
        <w:t>ТРУД</w:t>
      </w:r>
      <w:r>
        <w:rPr>
          <w:rFonts w:ascii="Times New Roman" w:hAnsi="Times New Roman"/>
          <w:b/>
          <w:color w:val="C00000"/>
          <w:sz w:val="40"/>
          <w:szCs w:val="40"/>
        </w:rPr>
        <w:t>А</w:t>
      </w:r>
      <w:r w:rsidRPr="00F933B1">
        <w:rPr>
          <w:rFonts w:ascii="Times New Roman" w:hAnsi="Times New Roman"/>
          <w:b/>
          <w:color w:val="C00000"/>
          <w:sz w:val="40"/>
          <w:szCs w:val="40"/>
        </w:rPr>
        <w:t xml:space="preserve"> ИНВАЛИДОВ</w:t>
      </w:r>
    </w:p>
    <w:p w:rsidR="00DD4088" w:rsidRDefault="00DD4088" w:rsidP="00DD4088">
      <w:pPr>
        <w:jc w:val="center"/>
        <w:rPr>
          <w:rFonts w:ascii="Times New Roman" w:hAnsi="Times New Roman"/>
          <w:b/>
          <w:sz w:val="40"/>
          <w:szCs w:val="40"/>
        </w:rPr>
      </w:pPr>
    </w:p>
    <w:p w:rsidR="00DD4088" w:rsidRDefault="00DD4088" w:rsidP="00DD4088">
      <w:pPr>
        <w:jc w:val="center"/>
        <w:rPr>
          <w:rFonts w:ascii="Times New Roman" w:hAnsi="Times New Roman"/>
          <w:b/>
          <w:sz w:val="40"/>
          <w:szCs w:val="40"/>
        </w:rPr>
      </w:pPr>
    </w:p>
    <w:p w:rsidR="00DD4088" w:rsidRDefault="00DD4088" w:rsidP="00DD4088">
      <w:pPr>
        <w:jc w:val="center"/>
        <w:rPr>
          <w:rFonts w:ascii="Times New Roman" w:hAnsi="Times New Roman"/>
          <w:b/>
          <w:sz w:val="40"/>
          <w:szCs w:val="40"/>
        </w:rPr>
      </w:pPr>
    </w:p>
    <w:p w:rsidR="00DD4088" w:rsidRDefault="00DD4088" w:rsidP="00DD4088">
      <w:pPr>
        <w:jc w:val="center"/>
        <w:rPr>
          <w:rFonts w:ascii="Times New Roman" w:hAnsi="Times New Roman"/>
          <w:b/>
          <w:sz w:val="40"/>
          <w:szCs w:val="40"/>
        </w:rPr>
      </w:pPr>
    </w:p>
    <w:p w:rsidR="00DD4088" w:rsidRDefault="00DD4088" w:rsidP="00DD4088">
      <w:pPr>
        <w:jc w:val="center"/>
        <w:rPr>
          <w:rFonts w:ascii="Times New Roman" w:hAnsi="Times New Roman"/>
          <w:b/>
          <w:sz w:val="40"/>
          <w:szCs w:val="40"/>
        </w:rPr>
      </w:pPr>
    </w:p>
    <w:p w:rsidR="00DD4088" w:rsidRDefault="00DD4088" w:rsidP="00DD4088">
      <w:pPr>
        <w:jc w:val="center"/>
        <w:rPr>
          <w:rFonts w:ascii="Times New Roman" w:hAnsi="Times New Roman"/>
          <w:b/>
          <w:sz w:val="40"/>
          <w:szCs w:val="40"/>
        </w:rPr>
      </w:pPr>
    </w:p>
    <w:p w:rsidR="00DD4088" w:rsidRDefault="00DD4088" w:rsidP="00DD4088">
      <w:pPr>
        <w:jc w:val="center"/>
        <w:rPr>
          <w:rFonts w:ascii="Times New Roman" w:hAnsi="Times New Roman"/>
          <w:b/>
          <w:sz w:val="40"/>
          <w:szCs w:val="40"/>
        </w:rPr>
      </w:pPr>
    </w:p>
    <w:p w:rsidR="00DD4088" w:rsidRDefault="00DD4088" w:rsidP="00DD4088">
      <w:pPr>
        <w:jc w:val="center"/>
        <w:rPr>
          <w:rFonts w:ascii="Times New Roman" w:hAnsi="Times New Roman"/>
          <w:b/>
          <w:sz w:val="28"/>
          <w:szCs w:val="28"/>
        </w:rPr>
      </w:pPr>
    </w:p>
    <w:p w:rsidR="00DD4088" w:rsidRDefault="00DD4088" w:rsidP="00DD4088">
      <w:pPr>
        <w:jc w:val="center"/>
        <w:rPr>
          <w:rFonts w:ascii="Times New Roman" w:hAnsi="Times New Roman"/>
          <w:b/>
          <w:color w:val="0070C0"/>
          <w:sz w:val="28"/>
          <w:szCs w:val="28"/>
        </w:rPr>
      </w:pPr>
    </w:p>
    <w:p w:rsidR="00DD4088" w:rsidRDefault="00DD4088" w:rsidP="00DD4088">
      <w:pPr>
        <w:jc w:val="center"/>
        <w:rPr>
          <w:rFonts w:ascii="Times New Roman" w:hAnsi="Times New Roman"/>
          <w:b/>
          <w:color w:val="0070C0"/>
          <w:sz w:val="28"/>
          <w:szCs w:val="28"/>
        </w:rPr>
      </w:pPr>
    </w:p>
    <w:p w:rsidR="00DD4088" w:rsidRDefault="00DD4088" w:rsidP="00DD4088">
      <w:pPr>
        <w:jc w:val="center"/>
        <w:rPr>
          <w:rFonts w:ascii="Times New Roman" w:hAnsi="Times New Roman"/>
          <w:b/>
          <w:color w:val="0070C0"/>
          <w:sz w:val="28"/>
          <w:szCs w:val="28"/>
        </w:rPr>
      </w:pPr>
    </w:p>
    <w:p w:rsidR="00DD4088" w:rsidRPr="00EC1518" w:rsidRDefault="00DD4088" w:rsidP="00DD4088">
      <w:pPr>
        <w:jc w:val="center"/>
        <w:rPr>
          <w:rFonts w:ascii="Times New Roman" w:hAnsi="Times New Roman"/>
          <w:b/>
          <w:color w:val="0070C0"/>
          <w:sz w:val="28"/>
          <w:szCs w:val="28"/>
        </w:rPr>
      </w:pPr>
      <w:r>
        <w:rPr>
          <w:rFonts w:ascii="Times New Roman" w:hAnsi="Times New Roman"/>
          <w:b/>
          <w:color w:val="0070C0"/>
          <w:sz w:val="28"/>
          <w:szCs w:val="28"/>
        </w:rPr>
        <w:t>2014</w:t>
      </w:r>
    </w:p>
    <w:p w:rsidR="00DD4088" w:rsidRPr="00F933B1" w:rsidRDefault="00DD4088" w:rsidP="00DD4088">
      <w:pPr>
        <w:autoSpaceDE w:val="0"/>
        <w:autoSpaceDN w:val="0"/>
        <w:adjustRightInd w:val="0"/>
        <w:spacing w:after="0" w:line="240" w:lineRule="auto"/>
        <w:ind w:firstLine="720"/>
        <w:contextualSpacing/>
        <w:rPr>
          <w:rFonts w:ascii="Times New Roman" w:hAnsi="Times New Roman"/>
          <w:b/>
          <w:i/>
          <w:color w:val="C00000"/>
          <w:sz w:val="32"/>
          <w:szCs w:val="32"/>
        </w:rPr>
      </w:pPr>
      <w:r>
        <w:rPr>
          <w:rFonts w:ascii="Times New Roman" w:hAnsi="Times New Roman"/>
          <w:b/>
          <w:i/>
          <w:color w:val="C00000"/>
          <w:sz w:val="32"/>
          <w:szCs w:val="32"/>
        </w:rPr>
        <w:lastRenderedPageBreak/>
        <w:t xml:space="preserve">                                       </w:t>
      </w:r>
      <w:r w:rsidRPr="00F933B1">
        <w:rPr>
          <w:rFonts w:ascii="Times New Roman" w:hAnsi="Times New Roman"/>
          <w:b/>
          <w:i/>
          <w:color w:val="C00000"/>
          <w:sz w:val="32"/>
          <w:szCs w:val="32"/>
        </w:rPr>
        <w:t>В</w:t>
      </w:r>
      <w:r>
        <w:rPr>
          <w:rFonts w:ascii="Times New Roman" w:hAnsi="Times New Roman"/>
          <w:b/>
          <w:i/>
          <w:color w:val="C00000"/>
          <w:sz w:val="32"/>
          <w:szCs w:val="32"/>
        </w:rPr>
        <w:t>ВЕДЕНИЕ</w:t>
      </w:r>
    </w:p>
    <w:p w:rsidR="00DD4088" w:rsidRPr="00F933B1" w:rsidRDefault="00DD4088" w:rsidP="00DD4088">
      <w:pPr>
        <w:autoSpaceDE w:val="0"/>
        <w:autoSpaceDN w:val="0"/>
        <w:adjustRightInd w:val="0"/>
        <w:spacing w:after="0" w:line="240" w:lineRule="auto"/>
        <w:ind w:firstLine="720"/>
        <w:contextualSpacing/>
        <w:jc w:val="center"/>
        <w:rPr>
          <w:rFonts w:ascii="Times New Roman" w:hAnsi="Times New Roman"/>
          <w:i/>
          <w:color w:val="C00000"/>
          <w:sz w:val="32"/>
          <w:szCs w:val="32"/>
        </w:rPr>
      </w:pPr>
    </w:p>
    <w:p w:rsidR="00DD4088" w:rsidRPr="002C4D68" w:rsidRDefault="00DD4088" w:rsidP="00DD4088">
      <w:pPr>
        <w:autoSpaceDE w:val="0"/>
        <w:autoSpaceDN w:val="0"/>
        <w:adjustRightInd w:val="0"/>
        <w:spacing w:after="0" w:line="240" w:lineRule="auto"/>
        <w:ind w:firstLine="720"/>
        <w:contextualSpacing/>
        <w:jc w:val="both"/>
        <w:rPr>
          <w:rFonts w:ascii="Times New Roman" w:hAnsi="Times New Roman"/>
          <w:i/>
          <w:sz w:val="32"/>
          <w:szCs w:val="32"/>
        </w:rPr>
      </w:pPr>
    </w:p>
    <w:p w:rsidR="00DD4088" w:rsidRDefault="00DD4088" w:rsidP="00DD4088">
      <w:pPr>
        <w:autoSpaceDE w:val="0"/>
        <w:autoSpaceDN w:val="0"/>
        <w:adjustRightInd w:val="0"/>
        <w:spacing w:after="0" w:line="360" w:lineRule="auto"/>
        <w:ind w:firstLine="720"/>
        <w:contextualSpacing/>
        <w:jc w:val="both"/>
        <w:rPr>
          <w:rFonts w:ascii="Times New Roman" w:hAnsi="Times New Roman"/>
          <w:b/>
          <w:i/>
          <w:sz w:val="32"/>
          <w:szCs w:val="32"/>
        </w:rPr>
      </w:pPr>
      <w:r w:rsidRPr="001C21E8">
        <w:rPr>
          <w:rFonts w:ascii="Times New Roman" w:hAnsi="Times New Roman"/>
          <w:b/>
          <w:i/>
          <w:sz w:val="32"/>
          <w:szCs w:val="32"/>
        </w:rPr>
        <w:t>Сегодня в Республике Татарстан проживает 320 тысяч граждан с ограниченными по медицинским показаниям возможностями</w:t>
      </w:r>
      <w:r>
        <w:rPr>
          <w:rFonts w:ascii="Times New Roman" w:hAnsi="Times New Roman"/>
          <w:b/>
          <w:i/>
          <w:sz w:val="32"/>
          <w:szCs w:val="32"/>
        </w:rPr>
        <w:t>,</w:t>
      </w:r>
      <w:r w:rsidRPr="001C21E8">
        <w:rPr>
          <w:rFonts w:ascii="Times New Roman" w:hAnsi="Times New Roman"/>
          <w:b/>
          <w:i/>
          <w:sz w:val="32"/>
          <w:szCs w:val="32"/>
        </w:rPr>
        <w:t xml:space="preserve"> из них 67 тысяч инвалидов - работающие. </w:t>
      </w:r>
    </w:p>
    <w:p w:rsidR="00DD4088" w:rsidRDefault="00DD4088" w:rsidP="00DD4088">
      <w:pPr>
        <w:autoSpaceDE w:val="0"/>
        <w:autoSpaceDN w:val="0"/>
        <w:adjustRightInd w:val="0"/>
        <w:spacing w:after="0" w:line="360" w:lineRule="auto"/>
        <w:ind w:firstLine="720"/>
        <w:contextualSpacing/>
        <w:jc w:val="both"/>
        <w:rPr>
          <w:rStyle w:val="ab"/>
          <w:rFonts w:ascii="Times New Roman" w:hAnsi="Times New Roman"/>
          <w:i/>
          <w:color w:val="000000"/>
          <w:sz w:val="32"/>
          <w:szCs w:val="32"/>
        </w:rPr>
      </w:pPr>
      <w:r>
        <w:rPr>
          <w:rFonts w:ascii="Times New Roman" w:hAnsi="Times New Roman"/>
          <w:b/>
          <w:i/>
          <w:sz w:val="32"/>
          <w:szCs w:val="32"/>
        </w:rPr>
        <w:t xml:space="preserve"> </w:t>
      </w:r>
      <w:r w:rsidRPr="001C21E8">
        <w:rPr>
          <w:rFonts w:ascii="Times New Roman" w:hAnsi="Times New Roman"/>
          <w:b/>
          <w:i/>
          <w:sz w:val="32"/>
          <w:szCs w:val="32"/>
        </w:rPr>
        <w:t xml:space="preserve">Учитывая социальную незащищенность инвалидов, в том числе и в сфере труда, государство установило меры поддержки для инвалидов желающих трудиться – от квотирования рабочих мест до дополнительных гарантий и льгот. </w:t>
      </w:r>
      <w:r w:rsidRPr="001C21E8">
        <w:rPr>
          <w:rStyle w:val="ab"/>
          <w:rFonts w:ascii="Times New Roman" w:hAnsi="Times New Roman"/>
          <w:i/>
          <w:color w:val="000000"/>
          <w:sz w:val="32"/>
          <w:szCs w:val="32"/>
        </w:rPr>
        <w:t xml:space="preserve">При этом к условиям труда инвалидов предъявляются определенные требования. </w:t>
      </w:r>
    </w:p>
    <w:p w:rsidR="00DD4088" w:rsidRPr="001C21E8" w:rsidRDefault="00DD4088" w:rsidP="00DD4088">
      <w:pPr>
        <w:autoSpaceDE w:val="0"/>
        <w:autoSpaceDN w:val="0"/>
        <w:adjustRightInd w:val="0"/>
        <w:spacing w:after="0" w:line="360" w:lineRule="auto"/>
        <w:ind w:firstLine="720"/>
        <w:contextualSpacing/>
        <w:jc w:val="both"/>
        <w:rPr>
          <w:rFonts w:ascii="Times New Roman" w:hAnsi="Times New Roman"/>
          <w:b/>
          <w:i/>
          <w:sz w:val="32"/>
          <w:szCs w:val="32"/>
        </w:rPr>
      </w:pPr>
      <w:r w:rsidRPr="001C21E8">
        <w:rPr>
          <w:rStyle w:val="ab"/>
          <w:rFonts w:ascii="Times New Roman" w:hAnsi="Times New Roman"/>
          <w:i/>
          <w:color w:val="000000"/>
          <w:sz w:val="32"/>
          <w:szCs w:val="32"/>
        </w:rPr>
        <w:t>Каковы основные правовые положения, регулирующие трудовы</w:t>
      </w:r>
      <w:r>
        <w:rPr>
          <w:rStyle w:val="ab"/>
          <w:rFonts w:ascii="Times New Roman" w:hAnsi="Times New Roman"/>
          <w:i/>
          <w:color w:val="000000"/>
          <w:sz w:val="32"/>
          <w:szCs w:val="32"/>
        </w:rPr>
        <w:t xml:space="preserve">е отношения инвалидов? На что следует </w:t>
      </w:r>
      <w:r w:rsidRPr="001C21E8">
        <w:rPr>
          <w:rStyle w:val="ab"/>
          <w:rFonts w:ascii="Times New Roman" w:hAnsi="Times New Roman"/>
          <w:i/>
          <w:color w:val="000000"/>
          <w:sz w:val="32"/>
          <w:szCs w:val="32"/>
        </w:rPr>
        <w:t>обратить особое внимание работникам – инвалидам</w:t>
      </w:r>
      <w:r>
        <w:rPr>
          <w:rStyle w:val="ab"/>
          <w:rFonts w:ascii="Times New Roman" w:hAnsi="Times New Roman"/>
          <w:i/>
          <w:color w:val="000000"/>
          <w:sz w:val="32"/>
          <w:szCs w:val="32"/>
        </w:rPr>
        <w:t xml:space="preserve">, а также </w:t>
      </w:r>
      <w:r w:rsidRPr="001C21E8">
        <w:rPr>
          <w:rStyle w:val="ab"/>
          <w:rFonts w:ascii="Times New Roman" w:hAnsi="Times New Roman"/>
          <w:i/>
          <w:color w:val="000000"/>
          <w:sz w:val="32"/>
          <w:szCs w:val="32"/>
        </w:rPr>
        <w:t xml:space="preserve"> работодателям, у которых трудятся люди с ограниченными возможностями?</w:t>
      </w:r>
    </w:p>
    <w:p w:rsidR="00DD4088" w:rsidRPr="002C4D68" w:rsidRDefault="00DD4088" w:rsidP="00DD4088">
      <w:pPr>
        <w:autoSpaceDE w:val="0"/>
        <w:autoSpaceDN w:val="0"/>
        <w:adjustRightInd w:val="0"/>
        <w:spacing w:after="0" w:line="360" w:lineRule="auto"/>
        <w:ind w:firstLine="720"/>
        <w:contextualSpacing/>
        <w:jc w:val="both"/>
        <w:rPr>
          <w:rFonts w:ascii="Times New Roman" w:hAnsi="Times New Roman"/>
          <w:i/>
          <w:sz w:val="32"/>
          <w:szCs w:val="32"/>
        </w:rPr>
      </w:pPr>
      <w:r w:rsidRPr="001C21E8">
        <w:rPr>
          <w:rFonts w:ascii="Times New Roman" w:hAnsi="Times New Roman"/>
          <w:b/>
          <w:i/>
          <w:sz w:val="32"/>
          <w:szCs w:val="32"/>
        </w:rPr>
        <w:t>В данной брошюре мы предлагаем информацию, которая может оказаться полезной и помочь решить конкретные проблемы, с которыми приходится сталкиваться в жизни.</w:t>
      </w:r>
    </w:p>
    <w:p w:rsidR="00DD4088" w:rsidRDefault="00DD4088" w:rsidP="00DD4088">
      <w:pPr>
        <w:autoSpaceDE w:val="0"/>
        <w:autoSpaceDN w:val="0"/>
        <w:adjustRightInd w:val="0"/>
        <w:spacing w:after="0" w:line="360" w:lineRule="auto"/>
        <w:ind w:firstLine="720"/>
        <w:contextualSpacing/>
        <w:jc w:val="both"/>
        <w:rPr>
          <w:rFonts w:ascii="Times New Roman" w:hAnsi="Times New Roman"/>
          <w:i/>
          <w:sz w:val="32"/>
          <w:szCs w:val="32"/>
        </w:rPr>
      </w:pPr>
    </w:p>
    <w:p w:rsidR="00DD4088" w:rsidRDefault="00DD4088" w:rsidP="00DD4088">
      <w:pPr>
        <w:autoSpaceDE w:val="0"/>
        <w:autoSpaceDN w:val="0"/>
        <w:adjustRightInd w:val="0"/>
        <w:spacing w:after="0" w:line="360" w:lineRule="auto"/>
        <w:ind w:firstLine="720"/>
        <w:contextualSpacing/>
        <w:jc w:val="both"/>
        <w:rPr>
          <w:rFonts w:ascii="Times New Roman" w:hAnsi="Times New Roman"/>
          <w:i/>
          <w:sz w:val="32"/>
          <w:szCs w:val="32"/>
        </w:rPr>
      </w:pPr>
    </w:p>
    <w:p w:rsidR="00DD4088" w:rsidRDefault="00DD4088" w:rsidP="00DD4088">
      <w:pPr>
        <w:autoSpaceDE w:val="0"/>
        <w:autoSpaceDN w:val="0"/>
        <w:adjustRightInd w:val="0"/>
        <w:spacing w:after="0" w:line="360" w:lineRule="auto"/>
        <w:ind w:firstLine="720"/>
        <w:contextualSpacing/>
        <w:jc w:val="both"/>
        <w:rPr>
          <w:rFonts w:ascii="Times New Roman" w:hAnsi="Times New Roman"/>
          <w:i/>
          <w:sz w:val="32"/>
          <w:szCs w:val="32"/>
        </w:rPr>
      </w:pPr>
    </w:p>
    <w:p w:rsidR="00DD4088" w:rsidRDefault="00DD4088" w:rsidP="00DD4088">
      <w:pPr>
        <w:autoSpaceDE w:val="0"/>
        <w:autoSpaceDN w:val="0"/>
        <w:adjustRightInd w:val="0"/>
        <w:spacing w:after="0" w:line="360" w:lineRule="auto"/>
        <w:ind w:firstLine="720"/>
        <w:contextualSpacing/>
        <w:jc w:val="both"/>
        <w:rPr>
          <w:rFonts w:ascii="Times New Roman" w:hAnsi="Times New Roman"/>
          <w:i/>
          <w:sz w:val="32"/>
          <w:szCs w:val="32"/>
        </w:rPr>
      </w:pPr>
    </w:p>
    <w:p w:rsidR="00DD4088" w:rsidRDefault="00DD4088" w:rsidP="00DD4088">
      <w:pPr>
        <w:autoSpaceDE w:val="0"/>
        <w:autoSpaceDN w:val="0"/>
        <w:adjustRightInd w:val="0"/>
        <w:spacing w:after="0" w:line="360" w:lineRule="auto"/>
        <w:ind w:firstLine="720"/>
        <w:contextualSpacing/>
        <w:jc w:val="both"/>
        <w:rPr>
          <w:rFonts w:ascii="Times New Roman" w:hAnsi="Times New Roman"/>
          <w:i/>
          <w:sz w:val="32"/>
          <w:szCs w:val="32"/>
        </w:rPr>
      </w:pPr>
    </w:p>
    <w:p w:rsidR="00DD4088" w:rsidRDefault="00DD4088" w:rsidP="00DD4088">
      <w:pPr>
        <w:autoSpaceDE w:val="0"/>
        <w:autoSpaceDN w:val="0"/>
        <w:adjustRightInd w:val="0"/>
        <w:spacing w:after="0" w:line="360" w:lineRule="auto"/>
        <w:ind w:firstLine="720"/>
        <w:contextualSpacing/>
        <w:jc w:val="both"/>
        <w:rPr>
          <w:rFonts w:ascii="Times New Roman" w:hAnsi="Times New Roman"/>
          <w:i/>
          <w:sz w:val="32"/>
          <w:szCs w:val="32"/>
        </w:rPr>
      </w:pPr>
    </w:p>
    <w:p w:rsidR="00DD4088" w:rsidRDefault="00DD4088" w:rsidP="00DD4088">
      <w:pPr>
        <w:autoSpaceDE w:val="0"/>
        <w:autoSpaceDN w:val="0"/>
        <w:adjustRightInd w:val="0"/>
        <w:spacing w:after="0" w:line="360" w:lineRule="auto"/>
        <w:ind w:firstLine="720"/>
        <w:contextualSpacing/>
        <w:jc w:val="both"/>
        <w:rPr>
          <w:rFonts w:ascii="Times New Roman" w:hAnsi="Times New Roman"/>
          <w:i/>
          <w:sz w:val="32"/>
          <w:szCs w:val="32"/>
        </w:rPr>
      </w:pPr>
    </w:p>
    <w:p w:rsidR="00DD4088" w:rsidRDefault="00DD4088" w:rsidP="00DD4088">
      <w:pPr>
        <w:autoSpaceDE w:val="0"/>
        <w:autoSpaceDN w:val="0"/>
        <w:adjustRightInd w:val="0"/>
        <w:spacing w:after="0" w:line="360" w:lineRule="auto"/>
        <w:ind w:firstLine="720"/>
        <w:contextualSpacing/>
        <w:jc w:val="both"/>
        <w:rPr>
          <w:rFonts w:ascii="Times New Roman" w:hAnsi="Times New Roman"/>
          <w:i/>
          <w:sz w:val="32"/>
          <w:szCs w:val="32"/>
        </w:rPr>
      </w:pPr>
    </w:p>
    <w:p w:rsidR="00DD4088" w:rsidRDefault="00DD4088" w:rsidP="00DD4088">
      <w:pPr>
        <w:jc w:val="center"/>
        <w:rPr>
          <w:rFonts w:ascii="Times New Roman" w:hAnsi="Times New Roman"/>
          <w:b/>
          <w:color w:val="C00000"/>
          <w:sz w:val="32"/>
          <w:szCs w:val="32"/>
        </w:rPr>
      </w:pPr>
      <w:r>
        <w:rPr>
          <w:rFonts w:ascii="Times New Roman" w:hAnsi="Times New Roman"/>
          <w:b/>
          <w:color w:val="C00000"/>
          <w:sz w:val="32"/>
          <w:szCs w:val="32"/>
        </w:rPr>
        <w:lastRenderedPageBreak/>
        <w:t xml:space="preserve">       </w:t>
      </w:r>
      <w:r w:rsidRPr="00AD6C52">
        <w:rPr>
          <w:rFonts w:ascii="Times New Roman" w:hAnsi="Times New Roman"/>
          <w:b/>
          <w:color w:val="C00000"/>
          <w:sz w:val="32"/>
          <w:szCs w:val="32"/>
        </w:rPr>
        <w:t>ПРАВОВОЕ  РЕГУЛИРОВАНИЕ  ТРУДА ИНВАЛИДОВ</w:t>
      </w:r>
    </w:p>
    <w:p w:rsidR="00DD4088" w:rsidRPr="00783392" w:rsidRDefault="00DD4088" w:rsidP="00DD4088">
      <w:pPr>
        <w:spacing w:after="0" w:line="360" w:lineRule="auto"/>
        <w:jc w:val="center"/>
        <w:rPr>
          <w:rFonts w:ascii="Times New Roman" w:hAnsi="Times New Roman"/>
          <w:b/>
          <w:i/>
          <w:color w:val="002060"/>
          <w:sz w:val="36"/>
          <w:szCs w:val="36"/>
        </w:rPr>
      </w:pPr>
      <w:r w:rsidRPr="00783392">
        <w:rPr>
          <w:rFonts w:ascii="Times New Roman" w:hAnsi="Times New Roman"/>
          <w:b/>
          <w:i/>
          <w:color w:val="002060"/>
          <w:sz w:val="36"/>
          <w:szCs w:val="36"/>
        </w:rPr>
        <w:t>Обеспечение занятости инвалидов</w:t>
      </w:r>
    </w:p>
    <w:p w:rsidR="00DD4088" w:rsidRPr="00F933B1" w:rsidRDefault="00DD4088" w:rsidP="00DD4088">
      <w:pPr>
        <w:spacing w:after="0" w:line="360" w:lineRule="auto"/>
        <w:jc w:val="center"/>
        <w:rPr>
          <w:rFonts w:ascii="Times New Roman" w:hAnsi="Times New Roman"/>
          <w:b/>
          <w:i/>
          <w:color w:val="002060"/>
          <w:sz w:val="32"/>
          <w:szCs w:val="32"/>
        </w:rPr>
      </w:pPr>
    </w:p>
    <w:p w:rsidR="00DD4088" w:rsidRPr="0025790A" w:rsidRDefault="00DD4088" w:rsidP="00DD4088">
      <w:pPr>
        <w:pStyle w:val="1"/>
        <w:spacing w:before="0" w:after="0" w:line="360" w:lineRule="auto"/>
        <w:contextualSpacing/>
        <w:jc w:val="both"/>
        <w:rPr>
          <w:rFonts w:ascii="Times New Roman" w:hAnsi="Times New Roman" w:cs="Times New Roman"/>
          <w:b w:val="0"/>
          <w:color w:val="000000"/>
          <w:sz w:val="28"/>
          <w:szCs w:val="28"/>
        </w:rPr>
      </w:pPr>
      <w:r w:rsidRPr="00F71A89">
        <w:rPr>
          <w:rFonts w:ascii="Times New Roman" w:hAnsi="Times New Roman" w:cs="Times New Roman"/>
          <w:b w:val="0"/>
          <w:sz w:val="28"/>
          <w:szCs w:val="28"/>
        </w:rPr>
        <w:tab/>
      </w:r>
      <w:r w:rsidRPr="0025790A">
        <w:rPr>
          <w:rFonts w:ascii="Times New Roman" w:hAnsi="Times New Roman" w:cs="Times New Roman"/>
          <w:b w:val="0"/>
          <w:color w:val="000000"/>
          <w:sz w:val="28"/>
          <w:szCs w:val="28"/>
        </w:rPr>
        <w:t>В России гарантии трудовой занятости для граждан, с ограниченными физическими возможностями предоставляются в соответствии с  Федеральными законами № 181-ФЗ от 24 ноября 1995 г. «О социальной защите инвалидов в Российской Федерации», № 1032-1 от 19 апреля 1991 г. «О занятости населения в Российской Федерации», иными нормативными правовыми актами путем осуществления следующих специальных мероприятий:</w:t>
      </w:r>
    </w:p>
    <w:p w:rsidR="00DD4088" w:rsidRPr="009B4E8E" w:rsidRDefault="00DD4088" w:rsidP="00DD4088">
      <w:pPr>
        <w:pStyle w:val="ad"/>
        <w:numPr>
          <w:ilvl w:val="0"/>
          <w:numId w:val="8"/>
        </w:numPr>
        <w:spacing w:before="0" w:beforeAutospacing="0" w:after="0" w:afterAutospacing="0" w:line="360" w:lineRule="auto"/>
        <w:jc w:val="both"/>
        <w:rPr>
          <w:color w:val="000000"/>
          <w:sz w:val="28"/>
          <w:szCs w:val="28"/>
        </w:rPr>
      </w:pPr>
      <w:r w:rsidRPr="009B4E8E">
        <w:rPr>
          <w:color w:val="000000"/>
          <w:sz w:val="28"/>
          <w:szCs w:val="28"/>
        </w:rPr>
        <w:t>установлени</w:t>
      </w:r>
      <w:r>
        <w:rPr>
          <w:color w:val="000000"/>
          <w:sz w:val="28"/>
          <w:szCs w:val="28"/>
        </w:rPr>
        <w:t>е</w:t>
      </w:r>
      <w:r w:rsidRPr="009B4E8E">
        <w:rPr>
          <w:color w:val="000000"/>
          <w:sz w:val="28"/>
          <w:szCs w:val="28"/>
        </w:rPr>
        <w:t xml:space="preserve"> в</w:t>
      </w:r>
      <w:r w:rsidRPr="009B4E8E">
        <w:rPr>
          <w:color w:val="000000"/>
          <w:sz w:val="28"/>
          <w:szCs w:val="28"/>
        </w:rPr>
        <w:t> </w:t>
      </w:r>
      <w:r w:rsidRPr="009B4E8E">
        <w:rPr>
          <w:color w:val="000000"/>
          <w:sz w:val="28"/>
          <w:szCs w:val="28"/>
        </w:rPr>
        <w:t xml:space="preserve">организациях независимо от организационно-правовых форм и форм собственности </w:t>
      </w:r>
      <w:hyperlink w:history="1">
        <w:r w:rsidRPr="00030D11">
          <w:rPr>
            <w:rStyle w:val="ac"/>
            <w:color w:val="auto"/>
            <w:sz w:val="28"/>
            <w:szCs w:val="28"/>
            <w:u w:val="none"/>
          </w:rPr>
          <w:t>квоты</w:t>
        </w:r>
      </w:hyperlink>
      <w:r w:rsidRPr="009B4E8E">
        <w:rPr>
          <w:color w:val="000000"/>
          <w:sz w:val="28"/>
          <w:szCs w:val="28"/>
        </w:rPr>
        <w:t xml:space="preserve"> для приема на работу инвалидов и минимального количества специальных рабочих мест для инвалидов;</w:t>
      </w:r>
    </w:p>
    <w:p w:rsidR="00DD4088" w:rsidRPr="009B4E8E" w:rsidRDefault="00DD4088" w:rsidP="00DD4088">
      <w:pPr>
        <w:pStyle w:val="ad"/>
        <w:numPr>
          <w:ilvl w:val="0"/>
          <w:numId w:val="8"/>
        </w:numPr>
        <w:spacing w:before="0" w:beforeAutospacing="0" w:after="0" w:afterAutospacing="0" w:line="360" w:lineRule="auto"/>
        <w:jc w:val="both"/>
        <w:rPr>
          <w:color w:val="000000"/>
          <w:sz w:val="28"/>
          <w:szCs w:val="28"/>
        </w:rPr>
      </w:pPr>
      <w:r w:rsidRPr="009B4E8E">
        <w:rPr>
          <w:color w:val="000000"/>
          <w:sz w:val="28"/>
          <w:szCs w:val="28"/>
        </w:rPr>
        <w:t>резервировани</w:t>
      </w:r>
      <w:r>
        <w:rPr>
          <w:color w:val="000000"/>
          <w:sz w:val="28"/>
          <w:szCs w:val="28"/>
        </w:rPr>
        <w:t>е</w:t>
      </w:r>
      <w:r w:rsidRPr="009B4E8E">
        <w:rPr>
          <w:color w:val="000000"/>
          <w:sz w:val="28"/>
          <w:szCs w:val="28"/>
        </w:rPr>
        <w:t xml:space="preserve"> рабочих мест по </w:t>
      </w:r>
      <w:hyperlink w:history="1">
        <w:r w:rsidRPr="00030D11">
          <w:rPr>
            <w:rStyle w:val="ac"/>
            <w:color w:val="auto"/>
            <w:sz w:val="28"/>
            <w:szCs w:val="28"/>
            <w:u w:val="none"/>
          </w:rPr>
          <w:t>профессиям,</w:t>
        </w:r>
      </w:hyperlink>
      <w:r w:rsidRPr="009B4E8E">
        <w:rPr>
          <w:color w:val="000000"/>
          <w:sz w:val="28"/>
          <w:szCs w:val="28"/>
        </w:rPr>
        <w:t xml:space="preserve"> наиболее подходящим для трудоустройства инвалидов;</w:t>
      </w:r>
    </w:p>
    <w:p w:rsidR="00DD4088" w:rsidRPr="009B4E8E" w:rsidRDefault="00DD4088" w:rsidP="00DD4088">
      <w:pPr>
        <w:pStyle w:val="ad"/>
        <w:numPr>
          <w:ilvl w:val="0"/>
          <w:numId w:val="8"/>
        </w:numPr>
        <w:spacing w:before="0" w:beforeAutospacing="0" w:after="0" w:afterAutospacing="0" w:line="360" w:lineRule="auto"/>
        <w:jc w:val="both"/>
        <w:rPr>
          <w:color w:val="000000"/>
          <w:sz w:val="28"/>
          <w:szCs w:val="28"/>
        </w:rPr>
      </w:pPr>
      <w:r w:rsidRPr="009B4E8E">
        <w:rPr>
          <w:color w:val="000000"/>
          <w:sz w:val="28"/>
          <w:szCs w:val="28"/>
        </w:rPr>
        <w:t>стимулировани</w:t>
      </w:r>
      <w:r>
        <w:rPr>
          <w:color w:val="000000"/>
          <w:sz w:val="28"/>
          <w:szCs w:val="28"/>
        </w:rPr>
        <w:t xml:space="preserve">е </w:t>
      </w:r>
      <w:r w:rsidRPr="009B4E8E">
        <w:rPr>
          <w:color w:val="000000"/>
          <w:sz w:val="28"/>
          <w:szCs w:val="28"/>
        </w:rPr>
        <w:t>создания предприятиями, учреждениями, организациями дополнительных рабочих мест (в том числе специальных) для трудоустройства инвалидов;</w:t>
      </w:r>
    </w:p>
    <w:p w:rsidR="00DD4088" w:rsidRPr="009B4E8E" w:rsidRDefault="00DD4088" w:rsidP="00DD4088">
      <w:pPr>
        <w:pStyle w:val="ad"/>
        <w:numPr>
          <w:ilvl w:val="0"/>
          <w:numId w:val="8"/>
        </w:numPr>
        <w:spacing w:before="0" w:beforeAutospacing="0" w:after="0" w:afterAutospacing="0" w:line="360" w:lineRule="auto"/>
        <w:jc w:val="both"/>
        <w:rPr>
          <w:color w:val="000000"/>
          <w:sz w:val="28"/>
          <w:szCs w:val="28"/>
        </w:rPr>
      </w:pPr>
      <w:r w:rsidRPr="009B4E8E">
        <w:rPr>
          <w:color w:val="000000"/>
          <w:sz w:val="28"/>
          <w:szCs w:val="28"/>
        </w:rPr>
        <w:t>создани</w:t>
      </w:r>
      <w:r>
        <w:rPr>
          <w:color w:val="000000"/>
          <w:sz w:val="28"/>
          <w:szCs w:val="28"/>
        </w:rPr>
        <w:t>е</w:t>
      </w:r>
      <w:r w:rsidRPr="009B4E8E">
        <w:rPr>
          <w:color w:val="000000"/>
          <w:sz w:val="28"/>
          <w:szCs w:val="28"/>
        </w:rPr>
        <w:t xml:space="preserve"> инвалидам</w:t>
      </w:r>
      <w:r w:rsidRPr="009B4E8E">
        <w:rPr>
          <w:color w:val="000000"/>
          <w:sz w:val="28"/>
          <w:szCs w:val="28"/>
        </w:rPr>
        <w:t> </w:t>
      </w:r>
      <w:r w:rsidRPr="009B4E8E">
        <w:rPr>
          <w:color w:val="000000"/>
          <w:sz w:val="28"/>
          <w:szCs w:val="28"/>
        </w:rPr>
        <w:t>условий труда в соответствии с индивидуальными про</w:t>
      </w:r>
      <w:r>
        <w:rPr>
          <w:color w:val="000000"/>
          <w:sz w:val="28"/>
          <w:szCs w:val="28"/>
        </w:rPr>
        <w:t>граммами реабилитации инвалидов.</w:t>
      </w:r>
    </w:p>
    <w:p w:rsidR="00DD4088" w:rsidRPr="009B4E8E" w:rsidRDefault="00DD4088" w:rsidP="00DD4088">
      <w:pPr>
        <w:pStyle w:val="ad"/>
        <w:spacing w:before="0" w:beforeAutospacing="0" w:after="0" w:afterAutospacing="0" w:line="360" w:lineRule="auto"/>
        <w:jc w:val="both"/>
        <w:rPr>
          <w:color w:val="000000"/>
          <w:sz w:val="28"/>
          <w:szCs w:val="28"/>
        </w:rPr>
      </w:pPr>
      <w:r>
        <w:rPr>
          <w:sz w:val="28"/>
          <w:szCs w:val="28"/>
        </w:rPr>
        <w:t xml:space="preserve">           </w:t>
      </w:r>
      <w:r w:rsidRPr="00745280">
        <w:rPr>
          <w:sz w:val="28"/>
          <w:szCs w:val="28"/>
        </w:rPr>
        <w:t>В</w:t>
      </w:r>
      <w:r>
        <w:rPr>
          <w:rFonts w:ascii="Arial" w:hAnsi="Arial" w:cs="Arial"/>
        </w:rPr>
        <w:t xml:space="preserve"> </w:t>
      </w:r>
      <w:r w:rsidRPr="00774187">
        <w:rPr>
          <w:sz w:val="28"/>
          <w:szCs w:val="28"/>
        </w:rPr>
        <w:t xml:space="preserve">случае обращения инвалида, желающего трудоустроиться в центр занятости, ему подбирается работа </w:t>
      </w:r>
      <w:r>
        <w:rPr>
          <w:sz w:val="28"/>
          <w:szCs w:val="28"/>
        </w:rPr>
        <w:t xml:space="preserve">на предприятиях, направивших сведения о наличии рабочих мест для инвалидов в рамках установленных для них квот. </w:t>
      </w:r>
      <w:r w:rsidRPr="00774187">
        <w:rPr>
          <w:sz w:val="28"/>
          <w:szCs w:val="28"/>
        </w:rPr>
        <w:t xml:space="preserve"> </w:t>
      </w:r>
    </w:p>
    <w:p w:rsidR="00DD4088" w:rsidRPr="0025790A" w:rsidRDefault="00DD4088" w:rsidP="00DD4088">
      <w:pPr>
        <w:pStyle w:val="ad"/>
        <w:spacing w:before="0" w:beforeAutospacing="0" w:after="0" w:afterAutospacing="0" w:line="360" w:lineRule="auto"/>
        <w:jc w:val="both"/>
        <w:rPr>
          <w:color w:val="000000"/>
          <w:sz w:val="28"/>
          <w:szCs w:val="28"/>
        </w:rPr>
      </w:pPr>
      <w:r>
        <w:rPr>
          <w:color w:val="000000"/>
          <w:sz w:val="28"/>
          <w:szCs w:val="28"/>
        </w:rPr>
        <w:t xml:space="preserve">           </w:t>
      </w:r>
      <w:r w:rsidRPr="0025790A">
        <w:rPr>
          <w:color w:val="000000"/>
          <w:sz w:val="28"/>
          <w:szCs w:val="28"/>
        </w:rPr>
        <w:t xml:space="preserve">Для организаций с численностью работников более 100 человек квота на труд инвалидов законодательством субъекта РФ устанавливается в размере не менее 2% и не более 4% от среднесписочной численности работников. </w:t>
      </w:r>
    </w:p>
    <w:p w:rsidR="00DD4088" w:rsidRPr="0025790A" w:rsidRDefault="00DD4088" w:rsidP="00DD4088">
      <w:pPr>
        <w:spacing w:after="0" w:line="360" w:lineRule="auto"/>
        <w:contextualSpacing/>
        <w:jc w:val="both"/>
        <w:rPr>
          <w:rFonts w:ascii="Times New Roman" w:hAnsi="Times New Roman"/>
          <w:color w:val="000000"/>
          <w:sz w:val="28"/>
          <w:szCs w:val="28"/>
        </w:rPr>
      </w:pPr>
      <w:r>
        <w:rPr>
          <w:rFonts w:ascii="Times New Roman" w:hAnsi="Times New Roman"/>
          <w:sz w:val="28"/>
          <w:szCs w:val="28"/>
        </w:rPr>
        <w:tab/>
        <w:t xml:space="preserve">Для организаций с </w:t>
      </w:r>
      <w:r w:rsidRPr="002C5003">
        <w:rPr>
          <w:rFonts w:ascii="Times New Roman" w:hAnsi="Times New Roman"/>
          <w:sz w:val="28"/>
          <w:szCs w:val="28"/>
        </w:rPr>
        <w:t>численность</w:t>
      </w:r>
      <w:r>
        <w:rPr>
          <w:rFonts w:ascii="Times New Roman" w:hAnsi="Times New Roman"/>
          <w:sz w:val="28"/>
          <w:szCs w:val="28"/>
        </w:rPr>
        <w:t>ю</w:t>
      </w:r>
      <w:r w:rsidRPr="002C5003">
        <w:rPr>
          <w:rFonts w:ascii="Times New Roman" w:hAnsi="Times New Roman"/>
          <w:sz w:val="28"/>
          <w:szCs w:val="28"/>
        </w:rPr>
        <w:t xml:space="preserve"> работников не менее чем 35 человек и не более чем 100 человек</w:t>
      </w:r>
      <w:r w:rsidRPr="00ED6092">
        <w:rPr>
          <w:rFonts w:ascii="Times New Roman" w:hAnsi="Times New Roman"/>
          <w:sz w:val="28"/>
          <w:szCs w:val="28"/>
        </w:rPr>
        <w:t xml:space="preserve"> размер квоты законодательством субъекта РФ </w:t>
      </w:r>
      <w:r>
        <w:rPr>
          <w:rFonts w:ascii="Times New Roman" w:hAnsi="Times New Roman"/>
          <w:sz w:val="28"/>
          <w:szCs w:val="28"/>
        </w:rPr>
        <w:t xml:space="preserve">может </w:t>
      </w:r>
      <w:r>
        <w:rPr>
          <w:rFonts w:ascii="Times New Roman" w:hAnsi="Times New Roman"/>
          <w:sz w:val="28"/>
          <w:szCs w:val="28"/>
        </w:rPr>
        <w:lastRenderedPageBreak/>
        <w:t xml:space="preserve">устанавливаться </w:t>
      </w:r>
      <w:r w:rsidRPr="00ED6092">
        <w:rPr>
          <w:rFonts w:ascii="Times New Roman" w:hAnsi="Times New Roman"/>
          <w:sz w:val="28"/>
          <w:szCs w:val="28"/>
        </w:rPr>
        <w:t xml:space="preserve">в размере не выше 3 </w:t>
      </w:r>
      <w:r>
        <w:rPr>
          <w:rFonts w:ascii="Times New Roman" w:hAnsi="Times New Roman"/>
          <w:sz w:val="28"/>
          <w:szCs w:val="28"/>
        </w:rPr>
        <w:t xml:space="preserve">% </w:t>
      </w:r>
      <w:r w:rsidRPr="00ED6092">
        <w:rPr>
          <w:rFonts w:ascii="Times New Roman" w:hAnsi="Times New Roman"/>
          <w:sz w:val="28"/>
          <w:szCs w:val="28"/>
        </w:rPr>
        <w:t>среднесписочной численности работников</w:t>
      </w:r>
      <w:r>
        <w:rPr>
          <w:rFonts w:ascii="Times New Roman" w:hAnsi="Times New Roman"/>
          <w:sz w:val="28"/>
          <w:szCs w:val="28"/>
        </w:rPr>
        <w:t xml:space="preserve"> </w:t>
      </w:r>
      <w:r w:rsidRPr="0025790A">
        <w:rPr>
          <w:rFonts w:ascii="Times New Roman" w:hAnsi="Times New Roman"/>
          <w:color w:val="000000"/>
          <w:sz w:val="28"/>
          <w:szCs w:val="28"/>
        </w:rPr>
        <w:t>(</w:t>
      </w:r>
      <w:hyperlink r:id="rId7" w:history="1">
        <w:r w:rsidRPr="0025790A">
          <w:rPr>
            <w:rFonts w:ascii="Times New Roman" w:hAnsi="Times New Roman"/>
            <w:color w:val="000000"/>
            <w:sz w:val="28"/>
            <w:szCs w:val="28"/>
          </w:rPr>
          <w:t>ст. 21</w:t>
        </w:r>
      </w:hyperlink>
      <w:r w:rsidRPr="0025790A">
        <w:rPr>
          <w:rFonts w:ascii="Times New Roman" w:hAnsi="Times New Roman"/>
          <w:color w:val="000000"/>
          <w:sz w:val="28"/>
          <w:szCs w:val="28"/>
        </w:rPr>
        <w:t xml:space="preserve"> закона № 181-ФЗ). </w:t>
      </w:r>
    </w:p>
    <w:p w:rsidR="00DD4088" w:rsidRPr="0025790A" w:rsidRDefault="00DD4088" w:rsidP="00DD4088">
      <w:pPr>
        <w:spacing w:after="0" w:line="360" w:lineRule="auto"/>
        <w:contextualSpacing/>
        <w:jc w:val="both"/>
        <w:rPr>
          <w:rFonts w:ascii="Times New Roman" w:hAnsi="Times New Roman"/>
          <w:b/>
          <w:color w:val="000000"/>
          <w:sz w:val="28"/>
          <w:szCs w:val="28"/>
        </w:rPr>
      </w:pPr>
      <w:r w:rsidRPr="0025790A">
        <w:rPr>
          <w:rFonts w:ascii="Times New Roman" w:hAnsi="Times New Roman"/>
          <w:color w:val="000000"/>
          <w:sz w:val="28"/>
          <w:szCs w:val="28"/>
        </w:rPr>
        <w:tab/>
        <w:t xml:space="preserve">В Республике Татарстан </w:t>
      </w:r>
      <w:r w:rsidRPr="002E4AC7">
        <w:rPr>
          <w:rFonts w:ascii="Times New Roman" w:hAnsi="Times New Roman"/>
          <w:sz w:val="28"/>
          <w:szCs w:val="28"/>
        </w:rPr>
        <w:t>Законом от 24 июля 2006</w:t>
      </w:r>
      <w:r>
        <w:rPr>
          <w:rFonts w:ascii="Times New Roman" w:hAnsi="Times New Roman"/>
          <w:sz w:val="28"/>
          <w:szCs w:val="28"/>
        </w:rPr>
        <w:t xml:space="preserve"> </w:t>
      </w:r>
      <w:r w:rsidRPr="002E4AC7">
        <w:rPr>
          <w:rFonts w:ascii="Times New Roman" w:hAnsi="Times New Roman"/>
          <w:sz w:val="28"/>
          <w:szCs w:val="28"/>
        </w:rPr>
        <w:t>г</w:t>
      </w:r>
      <w:r>
        <w:rPr>
          <w:rFonts w:ascii="Times New Roman" w:hAnsi="Times New Roman"/>
          <w:sz w:val="28"/>
          <w:szCs w:val="28"/>
        </w:rPr>
        <w:t>ода</w:t>
      </w:r>
      <w:r w:rsidRPr="002E4AC7">
        <w:rPr>
          <w:rFonts w:ascii="Times New Roman" w:hAnsi="Times New Roman"/>
          <w:sz w:val="28"/>
          <w:szCs w:val="28"/>
        </w:rPr>
        <w:t xml:space="preserve"> </w:t>
      </w:r>
      <w:r>
        <w:rPr>
          <w:rFonts w:ascii="Times New Roman" w:hAnsi="Times New Roman"/>
          <w:sz w:val="28"/>
          <w:szCs w:val="28"/>
        </w:rPr>
        <w:t>№</w:t>
      </w:r>
      <w:r w:rsidRPr="002E4AC7">
        <w:rPr>
          <w:rFonts w:ascii="Times New Roman" w:hAnsi="Times New Roman"/>
          <w:sz w:val="28"/>
          <w:szCs w:val="28"/>
        </w:rPr>
        <w:t xml:space="preserve"> 60-ЗРТ</w:t>
      </w:r>
      <w:r>
        <w:rPr>
          <w:rFonts w:ascii="Times New Roman" w:hAnsi="Times New Roman"/>
          <w:sz w:val="28"/>
          <w:szCs w:val="28"/>
        </w:rPr>
        <w:t xml:space="preserve"> «</w:t>
      </w:r>
      <w:r w:rsidRPr="002E4AC7">
        <w:rPr>
          <w:rFonts w:ascii="Times New Roman" w:hAnsi="Times New Roman"/>
          <w:sz w:val="28"/>
          <w:szCs w:val="28"/>
        </w:rPr>
        <w:t>О квотировании и резервировании рабочих мест для инвалидов и граждан, особо нуждающихся в социальной защите</w:t>
      </w:r>
      <w:r>
        <w:rPr>
          <w:rFonts w:ascii="Times New Roman" w:hAnsi="Times New Roman"/>
          <w:sz w:val="28"/>
          <w:szCs w:val="28"/>
        </w:rPr>
        <w:t xml:space="preserve">» </w:t>
      </w:r>
      <w:r w:rsidRPr="0025790A">
        <w:rPr>
          <w:rFonts w:ascii="Times New Roman" w:hAnsi="Times New Roman"/>
          <w:color w:val="000000"/>
          <w:sz w:val="28"/>
          <w:szCs w:val="28"/>
        </w:rPr>
        <w:t>размер квоты для приема на работу инвалидов в установлен в следующих пределах:</w:t>
      </w:r>
    </w:p>
    <w:p w:rsidR="00DD408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sidRPr="00D42497">
        <w:rPr>
          <w:rFonts w:ascii="Times New Roman" w:hAnsi="Times New Roman"/>
          <w:sz w:val="28"/>
          <w:szCs w:val="28"/>
        </w:rPr>
        <w:t xml:space="preserve">от 2 до 4 </w:t>
      </w:r>
      <w:r>
        <w:rPr>
          <w:rFonts w:ascii="Times New Roman" w:hAnsi="Times New Roman"/>
          <w:sz w:val="28"/>
          <w:szCs w:val="28"/>
        </w:rPr>
        <w:t xml:space="preserve">% от </w:t>
      </w:r>
      <w:r w:rsidRPr="00D42497">
        <w:rPr>
          <w:rFonts w:ascii="Times New Roman" w:hAnsi="Times New Roman"/>
          <w:sz w:val="28"/>
          <w:szCs w:val="28"/>
        </w:rPr>
        <w:t>среднесписочной численности работников</w:t>
      </w:r>
      <w:r>
        <w:rPr>
          <w:rFonts w:ascii="Times New Roman" w:hAnsi="Times New Roman"/>
          <w:sz w:val="28"/>
          <w:szCs w:val="28"/>
        </w:rPr>
        <w:t xml:space="preserve"> для работодателей с </w:t>
      </w:r>
      <w:r w:rsidRPr="00D42497">
        <w:rPr>
          <w:rFonts w:ascii="Times New Roman" w:hAnsi="Times New Roman"/>
          <w:sz w:val="28"/>
          <w:szCs w:val="28"/>
        </w:rPr>
        <w:t>численность</w:t>
      </w:r>
      <w:r>
        <w:rPr>
          <w:rFonts w:ascii="Times New Roman" w:hAnsi="Times New Roman"/>
          <w:sz w:val="28"/>
          <w:szCs w:val="28"/>
        </w:rPr>
        <w:t>ю</w:t>
      </w:r>
      <w:r w:rsidRPr="00D42497">
        <w:rPr>
          <w:rFonts w:ascii="Times New Roman" w:hAnsi="Times New Roman"/>
          <w:sz w:val="28"/>
          <w:szCs w:val="28"/>
        </w:rPr>
        <w:t xml:space="preserve"> работников превыша</w:t>
      </w:r>
      <w:r>
        <w:rPr>
          <w:rFonts w:ascii="Times New Roman" w:hAnsi="Times New Roman"/>
          <w:sz w:val="28"/>
          <w:szCs w:val="28"/>
        </w:rPr>
        <w:t>ющей</w:t>
      </w:r>
      <w:r w:rsidRPr="00D42497">
        <w:rPr>
          <w:rFonts w:ascii="Times New Roman" w:hAnsi="Times New Roman"/>
          <w:sz w:val="28"/>
          <w:szCs w:val="28"/>
        </w:rPr>
        <w:t xml:space="preserve"> 100 человек,</w:t>
      </w:r>
    </w:p>
    <w:p w:rsidR="00DD408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sidRPr="00D42497">
        <w:rPr>
          <w:rFonts w:ascii="Times New Roman" w:hAnsi="Times New Roman"/>
          <w:sz w:val="28"/>
          <w:szCs w:val="28"/>
        </w:rPr>
        <w:t xml:space="preserve">в размере 3 </w:t>
      </w:r>
      <w:r>
        <w:rPr>
          <w:rFonts w:ascii="Times New Roman" w:hAnsi="Times New Roman"/>
          <w:sz w:val="28"/>
          <w:szCs w:val="28"/>
        </w:rPr>
        <w:t xml:space="preserve">% </w:t>
      </w:r>
      <w:r w:rsidRPr="00D42497">
        <w:rPr>
          <w:rFonts w:ascii="Times New Roman" w:hAnsi="Times New Roman"/>
          <w:sz w:val="28"/>
          <w:szCs w:val="28"/>
        </w:rPr>
        <w:t>от среднесписочной численности работников</w:t>
      </w:r>
      <w:r>
        <w:rPr>
          <w:rFonts w:ascii="Times New Roman" w:hAnsi="Times New Roman"/>
          <w:sz w:val="28"/>
          <w:szCs w:val="28"/>
        </w:rPr>
        <w:t xml:space="preserve"> для р</w:t>
      </w:r>
      <w:r w:rsidRPr="00D42497">
        <w:rPr>
          <w:rFonts w:ascii="Times New Roman" w:hAnsi="Times New Roman"/>
          <w:sz w:val="28"/>
          <w:szCs w:val="28"/>
        </w:rPr>
        <w:t>аботодател</w:t>
      </w:r>
      <w:r>
        <w:rPr>
          <w:rFonts w:ascii="Times New Roman" w:hAnsi="Times New Roman"/>
          <w:sz w:val="28"/>
          <w:szCs w:val="28"/>
        </w:rPr>
        <w:t>ей</w:t>
      </w:r>
      <w:r w:rsidRPr="00D42497">
        <w:rPr>
          <w:rFonts w:ascii="Times New Roman" w:hAnsi="Times New Roman"/>
          <w:sz w:val="28"/>
          <w:szCs w:val="28"/>
        </w:rPr>
        <w:t>, численность работников которых составляет не менее 35 человек</w:t>
      </w:r>
      <w:r>
        <w:rPr>
          <w:rFonts w:ascii="Times New Roman" w:hAnsi="Times New Roman"/>
          <w:sz w:val="28"/>
          <w:szCs w:val="28"/>
        </w:rPr>
        <w:t>.</w:t>
      </w:r>
      <w:r w:rsidRPr="00D42497">
        <w:rPr>
          <w:rFonts w:ascii="Times New Roman" w:hAnsi="Times New Roman"/>
          <w:sz w:val="28"/>
          <w:szCs w:val="28"/>
        </w:rPr>
        <w:t xml:space="preserve"> </w:t>
      </w:r>
    </w:p>
    <w:p w:rsidR="00DD4088" w:rsidRPr="006C6BFB"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sidRPr="006C6BFB">
        <w:rPr>
          <w:rFonts w:ascii="Times New Roman" w:hAnsi="Times New Roman"/>
          <w:sz w:val="28"/>
          <w:szCs w:val="28"/>
        </w:rPr>
        <w:t>При этом, согласно п. 4 и 5</w:t>
      </w:r>
      <w:r>
        <w:rPr>
          <w:rFonts w:ascii="Times New Roman" w:hAnsi="Times New Roman"/>
          <w:sz w:val="28"/>
          <w:szCs w:val="28"/>
        </w:rPr>
        <w:t xml:space="preserve"> ст. 3</w:t>
      </w:r>
      <w:r w:rsidRPr="006C6BFB">
        <w:rPr>
          <w:rFonts w:ascii="Times New Roman" w:hAnsi="Times New Roman"/>
          <w:sz w:val="28"/>
          <w:szCs w:val="28"/>
        </w:rPr>
        <w:t xml:space="preserve"> вышеназванного закона  при планировании квоты учитывается количество рабочих мест, уже занятых работниками, отнесенными к категории инвалидов.</w:t>
      </w:r>
    </w:p>
    <w:p w:rsidR="00DD4088" w:rsidRPr="006C6BFB" w:rsidRDefault="00DD4088" w:rsidP="00DD4088">
      <w:pPr>
        <w:autoSpaceDE w:val="0"/>
        <w:autoSpaceDN w:val="0"/>
        <w:adjustRightInd w:val="0"/>
        <w:spacing w:after="0" w:line="360" w:lineRule="auto"/>
        <w:ind w:firstLine="720"/>
        <w:jc w:val="both"/>
        <w:rPr>
          <w:rFonts w:ascii="Times New Roman" w:hAnsi="Times New Roman"/>
          <w:sz w:val="28"/>
          <w:szCs w:val="28"/>
        </w:rPr>
      </w:pPr>
      <w:r>
        <w:rPr>
          <w:rFonts w:ascii="Times New Roman" w:hAnsi="Times New Roman"/>
          <w:sz w:val="28"/>
          <w:szCs w:val="28"/>
        </w:rPr>
        <w:t>Кроме того, п</w:t>
      </w:r>
      <w:r w:rsidRPr="006C6BFB">
        <w:rPr>
          <w:rFonts w:ascii="Times New Roman" w:hAnsi="Times New Roman"/>
          <w:sz w:val="28"/>
          <w:szCs w:val="28"/>
        </w:rPr>
        <w:t>ри исчислении квоты для приема на работу инвалидов в среднесписочную численность работников не включаются работники, условия труда которых отнесены к вредным и (или) опасным условиям труда по результатам аттестации рабочих мест по условиям труда или результатам специальной оценки условий труда.</w:t>
      </w:r>
    </w:p>
    <w:p w:rsidR="00DD4088" w:rsidRDefault="00DD4088" w:rsidP="00DD4088">
      <w:pPr>
        <w:autoSpaceDE w:val="0"/>
        <w:autoSpaceDN w:val="0"/>
        <w:adjustRightInd w:val="0"/>
        <w:spacing w:after="0" w:line="360" w:lineRule="auto"/>
        <w:ind w:firstLine="720"/>
        <w:contextualSpacing/>
        <w:jc w:val="both"/>
        <w:rPr>
          <w:rFonts w:ascii="Times New Roman" w:hAnsi="Times New Roman"/>
          <w:color w:val="000000"/>
          <w:sz w:val="28"/>
          <w:szCs w:val="28"/>
        </w:rPr>
      </w:pPr>
      <w:r w:rsidRPr="00DE22F2">
        <w:rPr>
          <w:rFonts w:ascii="Times New Roman" w:hAnsi="Times New Roman"/>
          <w:sz w:val="28"/>
          <w:szCs w:val="28"/>
        </w:rPr>
        <w:t xml:space="preserve">Квотирование рабочих мест является для </w:t>
      </w:r>
      <w:r>
        <w:rPr>
          <w:rFonts w:ascii="Times New Roman" w:hAnsi="Times New Roman"/>
          <w:sz w:val="28"/>
          <w:szCs w:val="28"/>
        </w:rPr>
        <w:t xml:space="preserve">всех организаций </w:t>
      </w:r>
      <w:r w:rsidRPr="00DE22F2">
        <w:rPr>
          <w:rFonts w:ascii="Times New Roman" w:hAnsi="Times New Roman"/>
          <w:sz w:val="28"/>
          <w:szCs w:val="28"/>
        </w:rPr>
        <w:t>обязательным</w:t>
      </w:r>
      <w:r>
        <w:rPr>
          <w:rFonts w:ascii="Times New Roman" w:hAnsi="Times New Roman"/>
          <w:sz w:val="28"/>
          <w:szCs w:val="28"/>
        </w:rPr>
        <w:t>, за исключением о</w:t>
      </w:r>
      <w:r w:rsidRPr="009B4E8E">
        <w:rPr>
          <w:rFonts w:ascii="Times New Roman" w:hAnsi="Times New Roman"/>
          <w:color w:val="000000"/>
          <w:sz w:val="28"/>
          <w:szCs w:val="28"/>
        </w:rPr>
        <w:t>бщественны</w:t>
      </w:r>
      <w:r>
        <w:rPr>
          <w:rFonts w:ascii="Times New Roman" w:hAnsi="Times New Roman"/>
          <w:color w:val="000000"/>
          <w:sz w:val="28"/>
          <w:szCs w:val="28"/>
        </w:rPr>
        <w:t>х</w:t>
      </w:r>
      <w:r w:rsidRPr="009B4E8E">
        <w:rPr>
          <w:rFonts w:ascii="Times New Roman" w:hAnsi="Times New Roman"/>
          <w:color w:val="000000"/>
          <w:sz w:val="28"/>
          <w:szCs w:val="28"/>
        </w:rPr>
        <w:t xml:space="preserve"> объединени</w:t>
      </w:r>
      <w:r>
        <w:rPr>
          <w:rFonts w:ascii="Times New Roman" w:hAnsi="Times New Roman"/>
          <w:color w:val="000000"/>
          <w:sz w:val="28"/>
          <w:szCs w:val="28"/>
        </w:rPr>
        <w:t>й</w:t>
      </w:r>
      <w:r w:rsidRPr="009B4E8E">
        <w:rPr>
          <w:rFonts w:ascii="Times New Roman" w:hAnsi="Times New Roman"/>
          <w:color w:val="000000"/>
          <w:sz w:val="28"/>
          <w:szCs w:val="28"/>
        </w:rPr>
        <w:t xml:space="preserve"> инвалидов и образованны</w:t>
      </w:r>
      <w:r>
        <w:rPr>
          <w:rFonts w:ascii="Times New Roman" w:hAnsi="Times New Roman"/>
          <w:color w:val="000000"/>
          <w:sz w:val="28"/>
          <w:szCs w:val="28"/>
        </w:rPr>
        <w:t>х</w:t>
      </w:r>
      <w:r w:rsidRPr="009B4E8E">
        <w:rPr>
          <w:rFonts w:ascii="Times New Roman" w:hAnsi="Times New Roman"/>
          <w:color w:val="000000"/>
          <w:sz w:val="28"/>
          <w:szCs w:val="28"/>
        </w:rPr>
        <w:t xml:space="preserve"> ими организации, в том числе хозяйственны</w:t>
      </w:r>
      <w:r>
        <w:rPr>
          <w:rFonts w:ascii="Times New Roman" w:hAnsi="Times New Roman"/>
          <w:color w:val="000000"/>
          <w:sz w:val="28"/>
          <w:szCs w:val="28"/>
        </w:rPr>
        <w:t>х</w:t>
      </w:r>
      <w:r w:rsidRPr="009B4E8E">
        <w:rPr>
          <w:rFonts w:ascii="Times New Roman" w:hAnsi="Times New Roman"/>
          <w:color w:val="000000"/>
          <w:sz w:val="28"/>
          <w:szCs w:val="28"/>
        </w:rPr>
        <w:t xml:space="preserve"> товариществ и обществ, уставный (складочный) капитал которых состоит из вклада общественного объединения инвалидов</w:t>
      </w:r>
      <w:r>
        <w:rPr>
          <w:rFonts w:ascii="Times New Roman" w:hAnsi="Times New Roman"/>
          <w:color w:val="000000"/>
          <w:sz w:val="28"/>
          <w:szCs w:val="28"/>
        </w:rPr>
        <w:t>.</w:t>
      </w:r>
    </w:p>
    <w:p w:rsidR="00DD4088" w:rsidRPr="00C74EB1" w:rsidRDefault="00DD4088" w:rsidP="00DD4088">
      <w:pPr>
        <w:pStyle w:val="ad"/>
        <w:spacing w:before="0" w:beforeAutospacing="0" w:after="0" w:afterAutospacing="0" w:line="360" w:lineRule="auto"/>
        <w:jc w:val="both"/>
        <w:rPr>
          <w:color w:val="000000"/>
          <w:sz w:val="28"/>
          <w:szCs w:val="28"/>
        </w:rPr>
      </w:pPr>
      <w:r>
        <w:rPr>
          <w:color w:val="000000"/>
          <w:sz w:val="28"/>
          <w:szCs w:val="28"/>
        </w:rPr>
        <w:t xml:space="preserve">         </w:t>
      </w:r>
      <w:r w:rsidRPr="00C74EB1">
        <w:rPr>
          <w:color w:val="000000"/>
          <w:sz w:val="28"/>
          <w:szCs w:val="28"/>
        </w:rPr>
        <w:t>Работодатели в соответствии с установленной квотой для приема на работу инвалидов обязаны:</w:t>
      </w:r>
    </w:p>
    <w:p w:rsidR="00DD4088" w:rsidRPr="00C74EB1" w:rsidRDefault="00DD4088" w:rsidP="00DD4088">
      <w:pPr>
        <w:pStyle w:val="ad"/>
        <w:spacing w:before="0" w:beforeAutospacing="0" w:after="0" w:afterAutospacing="0" w:line="360" w:lineRule="auto"/>
        <w:jc w:val="both"/>
        <w:rPr>
          <w:color w:val="000000"/>
          <w:sz w:val="28"/>
          <w:szCs w:val="28"/>
        </w:rPr>
      </w:pPr>
      <w:r>
        <w:rPr>
          <w:color w:val="000000"/>
          <w:sz w:val="28"/>
          <w:szCs w:val="28"/>
        </w:rPr>
        <w:t xml:space="preserve">          </w:t>
      </w:r>
      <w:r w:rsidRPr="00C74EB1">
        <w:rPr>
          <w:color w:val="000000"/>
          <w:sz w:val="28"/>
          <w:szCs w:val="28"/>
        </w:rPr>
        <w:t>создавать или</w:t>
      </w:r>
      <w:r w:rsidRPr="00C74EB1">
        <w:rPr>
          <w:color w:val="000000"/>
          <w:sz w:val="28"/>
          <w:szCs w:val="28"/>
        </w:rPr>
        <w:t> </w:t>
      </w:r>
      <w:r w:rsidRPr="00C74EB1">
        <w:rPr>
          <w:color w:val="000000"/>
          <w:sz w:val="28"/>
          <w:szCs w:val="28"/>
        </w:rPr>
        <w:t xml:space="preserve"> выделять рабочие места для трудоустройства инвалидов;</w:t>
      </w:r>
    </w:p>
    <w:p w:rsidR="00DD4088" w:rsidRPr="00C74EB1" w:rsidRDefault="00DD4088" w:rsidP="00DD4088">
      <w:pPr>
        <w:pStyle w:val="ad"/>
        <w:spacing w:before="0" w:beforeAutospacing="0" w:after="0" w:afterAutospacing="0" w:line="360" w:lineRule="auto"/>
        <w:jc w:val="both"/>
        <w:rPr>
          <w:color w:val="000000"/>
          <w:sz w:val="28"/>
          <w:szCs w:val="28"/>
        </w:rPr>
      </w:pPr>
      <w:r>
        <w:rPr>
          <w:color w:val="000000"/>
          <w:sz w:val="28"/>
          <w:szCs w:val="28"/>
        </w:rPr>
        <w:t xml:space="preserve">          </w:t>
      </w:r>
      <w:r w:rsidRPr="00C74EB1">
        <w:rPr>
          <w:color w:val="000000"/>
          <w:sz w:val="28"/>
          <w:szCs w:val="28"/>
        </w:rPr>
        <w:t>создавать условия</w:t>
      </w:r>
      <w:r w:rsidRPr="00C74EB1">
        <w:rPr>
          <w:color w:val="000000"/>
          <w:sz w:val="28"/>
          <w:szCs w:val="28"/>
        </w:rPr>
        <w:t> </w:t>
      </w:r>
      <w:r w:rsidRPr="00C74EB1">
        <w:rPr>
          <w:color w:val="000000"/>
          <w:sz w:val="28"/>
          <w:szCs w:val="28"/>
        </w:rPr>
        <w:t>труда в соответствии с индивидуальной программой реабилитации инвалида;</w:t>
      </w:r>
    </w:p>
    <w:p w:rsidR="00DD4088" w:rsidRDefault="00DD4088" w:rsidP="00DD4088">
      <w:pPr>
        <w:pStyle w:val="ad"/>
        <w:spacing w:before="0" w:beforeAutospacing="0" w:after="0" w:afterAutospacing="0" w:line="360" w:lineRule="auto"/>
        <w:jc w:val="both"/>
        <w:rPr>
          <w:color w:val="000000"/>
          <w:sz w:val="28"/>
          <w:szCs w:val="28"/>
        </w:rPr>
      </w:pPr>
      <w:r>
        <w:rPr>
          <w:color w:val="000000"/>
          <w:sz w:val="28"/>
          <w:szCs w:val="28"/>
        </w:rPr>
        <w:lastRenderedPageBreak/>
        <w:t xml:space="preserve">          </w:t>
      </w:r>
      <w:r w:rsidRPr="00C74EB1">
        <w:rPr>
          <w:color w:val="000000"/>
          <w:sz w:val="28"/>
          <w:szCs w:val="28"/>
        </w:rPr>
        <w:t>предоставлять в установленном порядке информацию, необходимую для организации занятости инвалидов.</w:t>
      </w:r>
    </w:p>
    <w:p w:rsidR="00DD4088" w:rsidRDefault="00DD4088" w:rsidP="00DD4088">
      <w:pPr>
        <w:pStyle w:val="ad"/>
        <w:spacing w:before="0" w:beforeAutospacing="0" w:after="0" w:afterAutospacing="0" w:line="360" w:lineRule="auto"/>
        <w:ind w:firstLine="709"/>
        <w:jc w:val="both"/>
        <w:rPr>
          <w:color w:val="000000"/>
          <w:sz w:val="28"/>
          <w:szCs w:val="28"/>
        </w:rPr>
      </w:pPr>
      <w:r w:rsidRPr="003C7845">
        <w:rPr>
          <w:color w:val="000000"/>
          <w:sz w:val="28"/>
          <w:szCs w:val="28"/>
        </w:rPr>
        <w:t xml:space="preserve">Независимо от наличия обязанности по выполнению квот в организациях и у индивидуальных предпринимателей, трудятся люди с ограниченными возможностями. Инвалидам, занятым в организациях независимо от организационно-правовых форм и форм собственности, </w:t>
      </w:r>
      <w:r>
        <w:rPr>
          <w:color w:val="000000"/>
          <w:sz w:val="28"/>
          <w:szCs w:val="28"/>
        </w:rPr>
        <w:t xml:space="preserve">должны </w:t>
      </w:r>
      <w:r w:rsidRPr="003C7845">
        <w:rPr>
          <w:color w:val="000000"/>
          <w:sz w:val="28"/>
          <w:szCs w:val="28"/>
        </w:rPr>
        <w:t>созда</w:t>
      </w:r>
      <w:r>
        <w:rPr>
          <w:color w:val="000000"/>
          <w:sz w:val="28"/>
          <w:szCs w:val="28"/>
        </w:rPr>
        <w:t>ва</w:t>
      </w:r>
      <w:r w:rsidRPr="003C7845">
        <w:rPr>
          <w:color w:val="000000"/>
          <w:sz w:val="28"/>
          <w:szCs w:val="28"/>
        </w:rPr>
        <w:t>т</w:t>
      </w:r>
      <w:r>
        <w:rPr>
          <w:color w:val="000000"/>
          <w:sz w:val="28"/>
          <w:szCs w:val="28"/>
        </w:rPr>
        <w:t>ь</w:t>
      </w:r>
      <w:r w:rsidRPr="003C7845">
        <w:rPr>
          <w:color w:val="000000"/>
          <w:sz w:val="28"/>
          <w:szCs w:val="28"/>
        </w:rPr>
        <w:t>ся необходимые условия труда в соответствии с индивидуальной программой реабилитации.</w:t>
      </w:r>
    </w:p>
    <w:p w:rsidR="00DD4088" w:rsidRDefault="00DD4088" w:rsidP="00DD4088">
      <w:pPr>
        <w:pStyle w:val="ad"/>
        <w:spacing w:before="0" w:beforeAutospacing="0" w:after="0" w:afterAutospacing="0" w:line="360" w:lineRule="auto"/>
        <w:ind w:firstLine="709"/>
        <w:jc w:val="both"/>
        <w:rPr>
          <w:color w:val="000000"/>
          <w:sz w:val="28"/>
          <w:szCs w:val="28"/>
        </w:rPr>
      </w:pPr>
    </w:p>
    <w:p w:rsidR="00DD4088" w:rsidRDefault="00DD4088" w:rsidP="00DD4088">
      <w:pPr>
        <w:spacing w:after="0" w:line="240" w:lineRule="auto"/>
        <w:ind w:firstLine="567"/>
        <w:contextualSpacing/>
        <w:jc w:val="center"/>
        <w:rPr>
          <w:rStyle w:val="ab"/>
          <w:rFonts w:ascii="Times New Roman" w:hAnsi="Times New Roman"/>
          <w:i/>
          <w:color w:val="002060"/>
          <w:sz w:val="36"/>
          <w:szCs w:val="36"/>
        </w:rPr>
      </w:pPr>
      <w:r w:rsidRPr="00783392">
        <w:rPr>
          <w:rStyle w:val="ab"/>
          <w:rFonts w:ascii="Times New Roman" w:hAnsi="Times New Roman"/>
          <w:i/>
          <w:color w:val="002060"/>
          <w:sz w:val="36"/>
          <w:szCs w:val="36"/>
        </w:rPr>
        <w:t>Специальные требования к организации рабочих  мест                 для инвалидов</w:t>
      </w:r>
    </w:p>
    <w:p w:rsidR="00DD4088" w:rsidRPr="00783392" w:rsidRDefault="00DD4088" w:rsidP="00DD4088">
      <w:pPr>
        <w:spacing w:after="0" w:line="240" w:lineRule="auto"/>
        <w:ind w:firstLine="567"/>
        <w:contextualSpacing/>
        <w:jc w:val="center"/>
        <w:rPr>
          <w:rFonts w:ascii="Times New Roman" w:hAnsi="Times New Roman"/>
          <w:i/>
          <w:color w:val="002060"/>
          <w:sz w:val="36"/>
          <w:szCs w:val="36"/>
        </w:rPr>
      </w:pPr>
    </w:p>
    <w:p w:rsidR="00DD4088" w:rsidRPr="00C562C3" w:rsidRDefault="00DD4088" w:rsidP="00DD4088">
      <w:pPr>
        <w:pStyle w:val="1"/>
        <w:spacing w:line="360" w:lineRule="auto"/>
        <w:contextualSpacing/>
        <w:jc w:val="both"/>
        <w:rPr>
          <w:rFonts w:ascii="Times New Roman" w:hAnsi="Times New Roman" w:cs="Times New Roman"/>
          <w:b w:val="0"/>
          <w:sz w:val="28"/>
          <w:szCs w:val="28"/>
        </w:rPr>
      </w:pPr>
      <w:r w:rsidRPr="0025790A">
        <w:rPr>
          <w:rFonts w:ascii="Times New Roman" w:hAnsi="Times New Roman" w:cs="Times New Roman"/>
          <w:b w:val="0"/>
          <w:color w:val="000000"/>
          <w:sz w:val="28"/>
          <w:szCs w:val="28"/>
        </w:rPr>
        <w:tab/>
        <w:t xml:space="preserve">При организации рабочих мест для инвалидов работодатели должны руководствоваться Санитарными правилами СП 2.2.9.2510-09 «Гигиенические требования к условиям труда инвалидов», утвержденными </w:t>
      </w:r>
      <w:r w:rsidRPr="0025790A">
        <w:rPr>
          <w:rFonts w:ascii="Times New Roman" w:hAnsi="Times New Roman" w:cs="Times New Roman"/>
          <w:b w:val="0"/>
          <w:color w:val="000000"/>
          <w:sz w:val="28"/>
          <w:szCs w:val="28"/>
        </w:rPr>
        <w:br/>
      </w:r>
      <w:hyperlink w:anchor="sub_0" w:history="1">
        <w:r w:rsidRPr="0025790A">
          <w:rPr>
            <w:rFonts w:ascii="Times New Roman" w:hAnsi="Times New Roman" w:cs="Times New Roman"/>
            <w:b w:val="0"/>
            <w:color w:val="000000"/>
            <w:sz w:val="28"/>
            <w:szCs w:val="28"/>
          </w:rPr>
          <w:t>постановлением</w:t>
        </w:r>
      </w:hyperlink>
      <w:r w:rsidRPr="0025790A">
        <w:rPr>
          <w:rFonts w:ascii="Times New Roman" w:hAnsi="Times New Roman" w:cs="Times New Roman"/>
          <w:b w:val="0"/>
          <w:color w:val="000000"/>
          <w:sz w:val="28"/>
          <w:szCs w:val="28"/>
        </w:rPr>
        <w:t xml:space="preserve"> Главного государственного санитарного врача РФ</w:t>
      </w:r>
      <w:r w:rsidRPr="0025790A">
        <w:rPr>
          <w:rFonts w:ascii="Times New Roman" w:hAnsi="Times New Roman" w:cs="Times New Roman"/>
          <w:b w:val="0"/>
          <w:color w:val="000000"/>
          <w:sz w:val="28"/>
          <w:szCs w:val="28"/>
        </w:rPr>
        <w:br/>
        <w:t xml:space="preserve">от 18 мая 2009 г. № 30 и </w:t>
      </w:r>
      <w:r w:rsidRPr="00C562C3">
        <w:rPr>
          <w:rFonts w:ascii="Times New Roman" w:hAnsi="Times New Roman" w:cs="Times New Roman"/>
          <w:b w:val="0"/>
          <w:sz w:val="28"/>
          <w:szCs w:val="28"/>
        </w:rPr>
        <w:t>Приказ</w:t>
      </w:r>
      <w:r>
        <w:rPr>
          <w:rFonts w:ascii="Times New Roman" w:hAnsi="Times New Roman" w:cs="Times New Roman"/>
          <w:b w:val="0"/>
          <w:sz w:val="28"/>
          <w:szCs w:val="28"/>
        </w:rPr>
        <w:t>ом</w:t>
      </w:r>
      <w:r w:rsidRPr="00C562C3">
        <w:rPr>
          <w:rFonts w:ascii="Times New Roman" w:hAnsi="Times New Roman" w:cs="Times New Roman"/>
          <w:b w:val="0"/>
          <w:sz w:val="28"/>
          <w:szCs w:val="28"/>
        </w:rPr>
        <w:t xml:space="preserve"> Министерства труда и социальной защиты РФ от 19 ноября 2013 г. № 685н</w:t>
      </w:r>
      <w:r>
        <w:rPr>
          <w:rFonts w:ascii="Times New Roman" w:hAnsi="Times New Roman" w:cs="Times New Roman"/>
          <w:b w:val="0"/>
          <w:sz w:val="28"/>
          <w:szCs w:val="28"/>
        </w:rPr>
        <w:t xml:space="preserve"> </w:t>
      </w:r>
      <w:r w:rsidRPr="00C562C3">
        <w:rPr>
          <w:rFonts w:ascii="Times New Roman" w:hAnsi="Times New Roman" w:cs="Times New Roman"/>
          <w:b w:val="0"/>
          <w:sz w:val="28"/>
          <w:szCs w:val="28"/>
        </w:rPr>
        <w:t>“Об утверждении основных требований к оснащению (оборудованию) специальных рабочих мест для трудоустройства инвалидов с учетом нарушенных функций и ограничений их жизнедеятельности”</w:t>
      </w:r>
      <w:r>
        <w:rPr>
          <w:rFonts w:ascii="Times New Roman" w:hAnsi="Times New Roman" w:cs="Times New Roman"/>
          <w:b w:val="0"/>
          <w:sz w:val="28"/>
          <w:szCs w:val="28"/>
        </w:rPr>
        <w:t>.</w:t>
      </w:r>
    </w:p>
    <w:p w:rsidR="00DD4088" w:rsidRPr="00FE1CA9" w:rsidRDefault="00DD4088" w:rsidP="00DD4088">
      <w:pPr>
        <w:pStyle w:val="ad"/>
        <w:spacing w:before="0" w:beforeAutospacing="0" w:after="0" w:afterAutospacing="0" w:line="360" w:lineRule="auto"/>
        <w:ind w:firstLine="567"/>
        <w:jc w:val="both"/>
        <w:rPr>
          <w:sz w:val="28"/>
          <w:szCs w:val="28"/>
        </w:rPr>
      </w:pPr>
      <w:r>
        <w:rPr>
          <w:sz w:val="28"/>
          <w:szCs w:val="28"/>
        </w:rPr>
        <w:t>Так, с</w:t>
      </w:r>
      <w:r w:rsidRPr="00FE1CA9">
        <w:rPr>
          <w:sz w:val="28"/>
          <w:szCs w:val="28"/>
        </w:rPr>
        <w:t xml:space="preserve">огласно действующим санитарным нормам </w:t>
      </w:r>
      <w:r>
        <w:rPr>
          <w:sz w:val="28"/>
          <w:szCs w:val="28"/>
        </w:rPr>
        <w:t>с</w:t>
      </w:r>
      <w:r w:rsidRPr="00FE1CA9">
        <w:rPr>
          <w:sz w:val="28"/>
          <w:szCs w:val="28"/>
        </w:rPr>
        <w:t xml:space="preserve">пециальное рабочее место инвалида должно обеспечивать безопасность труда, работу с незначительными или умеренными физическими, динамическими и статическими, интеллектуальными, сенсорными, эмоциональными нагрузками, исключать возможность ухудшения здоровья или травмирования инвалида. Противопоказанными для трудоустройства инвалидов являются условия труда, характеризующиеся наличием вредных производственных факторов, </w:t>
      </w:r>
      <w:r w:rsidRPr="00FE1CA9">
        <w:rPr>
          <w:sz w:val="28"/>
          <w:szCs w:val="28"/>
        </w:rPr>
        <w:lastRenderedPageBreak/>
        <w:t>превышающих гигиенические нормативы и оказывающих неблагоприятное воздействие на организм работающего</w:t>
      </w:r>
      <w:r>
        <w:rPr>
          <w:sz w:val="28"/>
          <w:szCs w:val="28"/>
        </w:rPr>
        <w:t>.</w:t>
      </w:r>
      <w:r w:rsidRPr="00FE1CA9">
        <w:rPr>
          <w:sz w:val="28"/>
          <w:szCs w:val="28"/>
        </w:rPr>
        <w:t xml:space="preserve"> </w:t>
      </w:r>
    </w:p>
    <w:p w:rsidR="00DD4088" w:rsidRDefault="00DD4088" w:rsidP="00DD4088">
      <w:pPr>
        <w:pStyle w:val="ad"/>
        <w:spacing w:before="0" w:beforeAutospacing="0" w:after="0" w:afterAutospacing="0" w:line="360" w:lineRule="auto"/>
        <w:ind w:firstLine="567"/>
        <w:jc w:val="both"/>
        <w:rPr>
          <w:sz w:val="28"/>
          <w:szCs w:val="28"/>
        </w:rPr>
      </w:pPr>
      <w:r>
        <w:rPr>
          <w:sz w:val="28"/>
          <w:szCs w:val="28"/>
        </w:rPr>
        <w:t>П</w:t>
      </w:r>
      <w:r w:rsidRPr="00FE1CA9">
        <w:rPr>
          <w:sz w:val="28"/>
          <w:szCs w:val="28"/>
        </w:rPr>
        <w:t>роизводственные, вспомогательные и санитарно-бытовые помещения следует размещать в одно- и двухэтажных зданиях. При размещении производственных помещений выше второго этажа предусматриваются тихоходные пассажирские лифты. Вспомогательные, специальные и санитарно-бытовые помещения располагают в одном здании с производственными цехами или соединяют с ним теплым переходом.</w:t>
      </w:r>
      <w:r>
        <w:rPr>
          <w:sz w:val="28"/>
          <w:szCs w:val="28"/>
        </w:rPr>
        <w:t xml:space="preserve"> </w:t>
      </w:r>
    </w:p>
    <w:p w:rsidR="00DD4088" w:rsidRDefault="00DD4088" w:rsidP="00DD4088">
      <w:pPr>
        <w:pStyle w:val="ad"/>
        <w:spacing w:before="0" w:beforeAutospacing="0" w:after="0" w:afterAutospacing="0" w:line="360" w:lineRule="auto"/>
        <w:ind w:firstLine="567"/>
        <w:jc w:val="both"/>
        <w:rPr>
          <w:sz w:val="28"/>
          <w:szCs w:val="28"/>
        </w:rPr>
      </w:pPr>
      <w:r w:rsidRPr="00E95D04">
        <w:rPr>
          <w:color w:val="000000"/>
          <w:sz w:val="28"/>
          <w:szCs w:val="28"/>
        </w:rPr>
        <w:t>Особые требования предъявляются к расстановке оборудования и мебели на рабочих местах инвалидов, она должна обеспечивать безопасность и комфортность труда. Расстановка станков, оборудования и мебели на рабочем месте, предназначенном для труда инвалида,</w:t>
      </w:r>
      <w:r>
        <w:rPr>
          <w:rFonts w:ascii="Arial" w:hAnsi="Arial" w:cs="Arial"/>
          <w:color w:val="000000"/>
        </w:rPr>
        <w:t xml:space="preserve"> </w:t>
      </w:r>
      <w:r w:rsidRPr="00E95D04">
        <w:rPr>
          <w:color w:val="000000"/>
          <w:sz w:val="28"/>
          <w:szCs w:val="28"/>
        </w:rPr>
        <w:t>пользующегося для передвижения креслом-коляской, должна обеспечивать возможность подъезда и разворота</w:t>
      </w:r>
      <w:r>
        <w:rPr>
          <w:color w:val="000000"/>
          <w:sz w:val="28"/>
          <w:szCs w:val="28"/>
        </w:rPr>
        <w:t xml:space="preserve"> ин</w:t>
      </w:r>
      <w:r w:rsidRPr="00E95D04">
        <w:rPr>
          <w:color w:val="000000"/>
          <w:sz w:val="28"/>
          <w:szCs w:val="28"/>
        </w:rPr>
        <w:t>валидной коляски, а на рабочем месте слепого и слабовидящего – возможность работы без помех от передвижений в помещении других работников.</w:t>
      </w:r>
    </w:p>
    <w:tbl>
      <w:tblPr>
        <w:tblpPr w:leftFromText="180" w:rightFromText="180" w:vertAnchor="text" w:tblpXSpec="righ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tblGrid>
      <w:tr w:rsidR="00DD4088" w:rsidRPr="0025790A" w:rsidTr="00B710D8">
        <w:tc>
          <w:tcPr>
            <w:tcW w:w="4820" w:type="dxa"/>
            <w:shd w:val="clear" w:color="auto" w:fill="auto"/>
          </w:tcPr>
          <w:p w:rsidR="00DD4088" w:rsidRPr="0025790A" w:rsidRDefault="00DD4088" w:rsidP="00B710D8">
            <w:pPr>
              <w:pStyle w:val="ad"/>
              <w:spacing w:before="0" w:beforeAutospacing="0" w:after="0" w:afterAutospacing="0"/>
              <w:ind w:firstLine="425"/>
              <w:jc w:val="both"/>
              <w:rPr>
                <w:b/>
                <w:i/>
                <w:color w:val="C00000"/>
                <w:sz w:val="28"/>
                <w:szCs w:val="28"/>
              </w:rPr>
            </w:pPr>
            <w:r w:rsidRPr="0025790A">
              <w:rPr>
                <w:b/>
                <w:i/>
                <w:color w:val="C00000"/>
                <w:sz w:val="28"/>
                <w:szCs w:val="28"/>
              </w:rPr>
              <w:t>К сведению:</w:t>
            </w:r>
          </w:p>
          <w:p w:rsidR="00DD4088" w:rsidRPr="0025790A" w:rsidRDefault="00DD4088" w:rsidP="00B710D8">
            <w:pPr>
              <w:pStyle w:val="ad"/>
              <w:spacing w:before="0" w:beforeAutospacing="0" w:after="0" w:afterAutospacing="0"/>
              <w:ind w:firstLine="425"/>
              <w:jc w:val="both"/>
              <w:rPr>
                <w:b/>
                <w:i/>
                <w:color w:val="000000"/>
                <w:sz w:val="28"/>
                <w:szCs w:val="28"/>
              </w:rPr>
            </w:pPr>
            <w:r w:rsidRPr="0025790A">
              <w:rPr>
                <w:b/>
                <w:i/>
                <w:color w:val="000000"/>
                <w:sz w:val="28"/>
                <w:szCs w:val="28"/>
              </w:rPr>
              <w:t>Не допускается размещение постоянных рабочих мест инвалидов в подвальных, цокольных этажах, в зданиях без естественного освещения и воздухообмена.</w:t>
            </w:r>
          </w:p>
          <w:p w:rsidR="00DD4088" w:rsidRPr="0025790A" w:rsidRDefault="00DD4088" w:rsidP="00B710D8">
            <w:pPr>
              <w:pStyle w:val="ad"/>
              <w:spacing w:before="0" w:beforeAutospacing="0" w:after="0" w:afterAutospacing="0"/>
              <w:ind w:firstLine="425"/>
              <w:jc w:val="both"/>
              <w:rPr>
                <w:sz w:val="28"/>
                <w:szCs w:val="28"/>
              </w:rPr>
            </w:pPr>
            <w:r w:rsidRPr="0025790A">
              <w:rPr>
                <w:b/>
                <w:i/>
                <w:color w:val="000000"/>
                <w:sz w:val="28"/>
                <w:szCs w:val="28"/>
              </w:rPr>
              <w:t>На предприятиях, предназначенных для трудоустройства инвалидов, оборудуются помещения для отдыха площадью из расчета 0,3 кв. м на одного работника, но не менее 12 кв. м в зависимости от группы производственных процессов. Расстояние от производственных помещений до помещений для отдыха не должно превышать 75 м.</w:t>
            </w:r>
          </w:p>
        </w:tc>
      </w:tr>
    </w:tbl>
    <w:p w:rsidR="00DD4088" w:rsidRDefault="00DD4088" w:rsidP="00DD4088">
      <w:pPr>
        <w:pStyle w:val="ad"/>
        <w:spacing w:before="0" w:beforeAutospacing="0" w:after="0" w:afterAutospacing="0" w:line="360" w:lineRule="auto"/>
        <w:ind w:firstLine="567"/>
        <w:jc w:val="both"/>
        <w:rPr>
          <w:color w:val="000000"/>
          <w:sz w:val="28"/>
          <w:szCs w:val="28"/>
        </w:rPr>
      </w:pPr>
      <w:r w:rsidRPr="00E95D04">
        <w:rPr>
          <w:color w:val="000000"/>
          <w:sz w:val="28"/>
          <w:szCs w:val="28"/>
        </w:rPr>
        <w:t>Специальные требования к условиям труда установлены в зависимости от вида заболевания, приведшего к инвалидности. Так, например, рабочие места инвалидов вследствие сердечно</w:t>
      </w:r>
      <w:r>
        <w:rPr>
          <w:color w:val="000000"/>
          <w:sz w:val="28"/>
          <w:szCs w:val="28"/>
        </w:rPr>
        <w:t xml:space="preserve"> </w:t>
      </w:r>
      <w:r w:rsidRPr="00E95D04">
        <w:rPr>
          <w:color w:val="000000"/>
          <w:sz w:val="28"/>
          <w:szCs w:val="28"/>
        </w:rPr>
        <w:t>-</w:t>
      </w:r>
      <w:r>
        <w:rPr>
          <w:color w:val="000000"/>
          <w:sz w:val="28"/>
          <w:szCs w:val="28"/>
        </w:rPr>
        <w:t xml:space="preserve"> </w:t>
      </w:r>
      <w:r w:rsidRPr="00E95D04">
        <w:rPr>
          <w:color w:val="000000"/>
          <w:sz w:val="28"/>
          <w:szCs w:val="28"/>
        </w:rPr>
        <w:t xml:space="preserve">сосудистых заболеваний при их расположении в непосредственной близости от окон должны быть защищены от перегрева в летнее время солнцезащитными устройствами. Таким же образом расположенные рабочие места для инвалидов с заболеваниями органов </w:t>
      </w:r>
      <w:r w:rsidRPr="00E95D04">
        <w:rPr>
          <w:color w:val="000000"/>
          <w:sz w:val="28"/>
          <w:szCs w:val="28"/>
        </w:rPr>
        <w:lastRenderedPageBreak/>
        <w:t>зрения должны быть защищены специальными солнцезащитными устройствами. Данное правило не распространяется на окна, ориентированные на северную сторону, а также на окна, ориентированные на западную четверть горизонта, при работе инвалидов только в первой половине дня.</w:t>
      </w:r>
    </w:p>
    <w:p w:rsidR="00DD4088" w:rsidRDefault="00DD4088" w:rsidP="00DD4088">
      <w:pPr>
        <w:pStyle w:val="ad"/>
        <w:spacing w:before="0" w:beforeAutospacing="0" w:after="0" w:afterAutospacing="0" w:line="360" w:lineRule="auto"/>
        <w:ind w:firstLine="567"/>
        <w:jc w:val="both"/>
        <w:rPr>
          <w:color w:val="000000"/>
          <w:sz w:val="28"/>
          <w:szCs w:val="28"/>
        </w:rPr>
      </w:pPr>
      <w:r>
        <w:rPr>
          <w:color w:val="000000"/>
          <w:sz w:val="28"/>
          <w:szCs w:val="28"/>
        </w:rPr>
        <w:t>Следующий комплекс мер направлен на оснащение специальных рабочих мест - создание условий для выполнения трудовой функции инвалидом с учетом нарушенных функций и ограничений его жизнедеятельности.</w:t>
      </w:r>
    </w:p>
    <w:p w:rsidR="00DD4088" w:rsidRDefault="00DD4088" w:rsidP="00DD4088">
      <w:pPr>
        <w:pStyle w:val="ad"/>
        <w:spacing w:before="0" w:beforeAutospacing="0" w:after="0" w:afterAutospacing="0" w:line="360" w:lineRule="auto"/>
        <w:ind w:firstLine="567"/>
        <w:jc w:val="both"/>
        <w:rPr>
          <w:color w:val="000000"/>
          <w:sz w:val="28"/>
          <w:szCs w:val="28"/>
        </w:rPr>
      </w:pPr>
      <w:r>
        <w:rPr>
          <w:color w:val="000000"/>
          <w:sz w:val="28"/>
          <w:szCs w:val="28"/>
        </w:rPr>
        <w:t xml:space="preserve">Оснащение специальных рабочих мест включает в себя подбор, монтаж и эксплуатацию основного технологического оборудования, технологической и организационной оснастки, инструментов, вспомогательного оборудования. </w:t>
      </w:r>
    </w:p>
    <w:p w:rsidR="00DD4088" w:rsidRDefault="00DD4088" w:rsidP="00DD4088">
      <w:pPr>
        <w:spacing w:line="360" w:lineRule="auto"/>
        <w:contextualSpacing/>
        <w:jc w:val="both"/>
        <w:rPr>
          <w:rFonts w:ascii="Times New Roman" w:hAnsi="Times New Roman"/>
          <w:sz w:val="28"/>
          <w:szCs w:val="28"/>
        </w:rPr>
      </w:pPr>
      <w:r>
        <w:rPr>
          <w:rFonts w:ascii="Times New Roman" w:hAnsi="Times New Roman"/>
          <w:color w:val="000000"/>
          <w:sz w:val="28"/>
          <w:szCs w:val="28"/>
        </w:rPr>
        <w:tab/>
      </w:r>
      <w:r w:rsidRPr="00EB0181">
        <w:rPr>
          <w:rFonts w:ascii="Times New Roman" w:hAnsi="Times New Roman"/>
          <w:color w:val="000000"/>
          <w:sz w:val="28"/>
          <w:szCs w:val="28"/>
        </w:rPr>
        <w:t>Например, специальные рабочие места инвалидов по зрению –слабовидящих должны быть оснащены</w:t>
      </w:r>
      <w:r>
        <w:rPr>
          <w:rFonts w:ascii="Times New Roman" w:hAnsi="Times New Roman"/>
          <w:color w:val="000000"/>
          <w:sz w:val="28"/>
          <w:szCs w:val="28"/>
        </w:rPr>
        <w:t xml:space="preserve"> </w:t>
      </w:r>
      <w:r w:rsidRPr="00EB0181">
        <w:rPr>
          <w:rFonts w:ascii="Times New Roman" w:hAnsi="Times New Roman"/>
          <w:color w:val="000000"/>
          <w:sz w:val="28"/>
          <w:szCs w:val="28"/>
        </w:rPr>
        <w:t>видеоувеличителями, лупами, а при работе, предполагающей использование компьютерной техники – адаптированными видеодисплеями, программными средствами для контрастирования и укрупнения шрифта</w:t>
      </w:r>
      <w:r w:rsidRPr="00EB0181">
        <w:rPr>
          <w:rFonts w:ascii="Times New Roman" w:hAnsi="Times New Roman"/>
          <w:sz w:val="28"/>
          <w:szCs w:val="28"/>
        </w:rPr>
        <w:t>, принтерами для печати крупным шрифтом</w:t>
      </w:r>
      <w:r>
        <w:rPr>
          <w:rFonts w:ascii="Times New Roman" w:hAnsi="Times New Roman"/>
          <w:sz w:val="28"/>
          <w:szCs w:val="28"/>
        </w:rPr>
        <w:t xml:space="preserve">, для слепых - </w:t>
      </w:r>
      <w:r w:rsidRPr="00592854">
        <w:rPr>
          <w:rFonts w:ascii="Times New Roman" w:hAnsi="Times New Roman"/>
          <w:sz w:val="28"/>
          <w:szCs w:val="28"/>
        </w:rPr>
        <w:t>тифлотехническими ориентирами и устройствами, с возможностью использования крупного рельефно-контрастного шрифта и шрифта Брайля, акустическими навигационными средствами, обеспечивающими беспрепятственное нахождение инвалидом по зрению - слепого своего рабочего места и выполнение трудовых функций</w:t>
      </w:r>
      <w:r>
        <w:rPr>
          <w:rFonts w:ascii="Times New Roman" w:hAnsi="Times New Roman"/>
          <w:sz w:val="28"/>
          <w:szCs w:val="28"/>
        </w:rPr>
        <w:t>.</w:t>
      </w:r>
    </w:p>
    <w:p w:rsidR="00DD4088" w:rsidRPr="00647756" w:rsidRDefault="00DD4088" w:rsidP="00DD4088">
      <w:pPr>
        <w:spacing w:line="360" w:lineRule="auto"/>
        <w:contextualSpacing/>
        <w:jc w:val="both"/>
        <w:rPr>
          <w:rFonts w:ascii="Times New Roman" w:hAnsi="Times New Roman"/>
          <w:sz w:val="28"/>
          <w:szCs w:val="28"/>
        </w:rPr>
      </w:pPr>
      <w:r>
        <w:rPr>
          <w:rFonts w:ascii="Times New Roman" w:hAnsi="Times New Roman"/>
          <w:sz w:val="28"/>
          <w:szCs w:val="28"/>
        </w:rPr>
        <w:tab/>
      </w:r>
      <w:r w:rsidRPr="00647756">
        <w:rPr>
          <w:rFonts w:ascii="Times New Roman" w:hAnsi="Times New Roman"/>
          <w:sz w:val="28"/>
          <w:szCs w:val="28"/>
        </w:rPr>
        <w:t>Для инвалидов по слуху</w:t>
      </w:r>
      <w:r>
        <w:rPr>
          <w:rFonts w:ascii="Times New Roman" w:hAnsi="Times New Roman"/>
          <w:sz w:val="28"/>
          <w:szCs w:val="28"/>
        </w:rPr>
        <w:t xml:space="preserve"> </w:t>
      </w:r>
      <w:r w:rsidRPr="00647756">
        <w:rPr>
          <w:rFonts w:ascii="Times New Roman" w:hAnsi="Times New Roman"/>
          <w:sz w:val="28"/>
          <w:szCs w:val="28"/>
        </w:rPr>
        <w:t>-</w:t>
      </w:r>
      <w:r>
        <w:rPr>
          <w:rFonts w:ascii="Times New Roman" w:hAnsi="Times New Roman"/>
          <w:sz w:val="28"/>
          <w:szCs w:val="28"/>
        </w:rPr>
        <w:t xml:space="preserve"> </w:t>
      </w:r>
      <w:r w:rsidRPr="00647756">
        <w:rPr>
          <w:rFonts w:ascii="Times New Roman" w:hAnsi="Times New Roman"/>
          <w:sz w:val="28"/>
          <w:szCs w:val="28"/>
        </w:rPr>
        <w:t>слабослышащих специальные рабочие места должны быть оснащены звукоусиливающей аппаратурой, громкоговорящими телефонами, для глухих -  визуальными индикаторами, преобразующими звуковые сигналы в световые, речевые сигналы в текстовую бегущую строку для беспрепятственного нахождения своего рабочего места и выполнения работы</w:t>
      </w:r>
      <w:r>
        <w:rPr>
          <w:rFonts w:ascii="Times New Roman" w:hAnsi="Times New Roman"/>
          <w:sz w:val="28"/>
          <w:szCs w:val="28"/>
        </w:rPr>
        <w:t>.</w:t>
      </w:r>
    </w:p>
    <w:p w:rsidR="00DD4088" w:rsidRDefault="00DD4088" w:rsidP="00DD4088">
      <w:pPr>
        <w:pStyle w:val="ad"/>
        <w:spacing w:before="0" w:beforeAutospacing="0" w:after="0" w:afterAutospacing="0" w:line="360" w:lineRule="auto"/>
        <w:contextualSpacing/>
        <w:jc w:val="both"/>
        <w:rPr>
          <w:color w:val="000000"/>
          <w:sz w:val="28"/>
          <w:szCs w:val="28"/>
        </w:rPr>
      </w:pPr>
      <w:r>
        <w:rPr>
          <w:color w:val="000000"/>
          <w:sz w:val="28"/>
          <w:szCs w:val="28"/>
        </w:rPr>
        <w:t xml:space="preserve">           </w:t>
      </w:r>
      <w:r w:rsidRPr="00E95D04">
        <w:rPr>
          <w:color w:val="000000"/>
          <w:sz w:val="28"/>
          <w:szCs w:val="28"/>
        </w:rPr>
        <w:t>Таким образом, действующее законодательство устанавливает специальные требования к организации условий труда инвалидов в зависимости от имеющихся заболеваний.</w:t>
      </w:r>
    </w:p>
    <w:p w:rsidR="00DD4088" w:rsidRPr="00783392" w:rsidRDefault="00DD4088" w:rsidP="00DD4088">
      <w:pPr>
        <w:pStyle w:val="ad"/>
        <w:spacing w:line="360" w:lineRule="auto"/>
        <w:jc w:val="center"/>
        <w:rPr>
          <w:color w:val="000000"/>
          <w:sz w:val="36"/>
          <w:szCs w:val="36"/>
        </w:rPr>
      </w:pPr>
      <w:r w:rsidRPr="00783392">
        <w:rPr>
          <w:rStyle w:val="ab"/>
          <w:i/>
          <w:color w:val="002060"/>
          <w:sz w:val="36"/>
          <w:szCs w:val="36"/>
        </w:rPr>
        <w:lastRenderedPageBreak/>
        <w:t>Особенности условий труда инвалидов</w:t>
      </w:r>
      <w:r w:rsidRPr="00783392">
        <w:rPr>
          <w:color w:val="000000"/>
          <w:sz w:val="36"/>
          <w:szCs w:val="36"/>
        </w:rPr>
        <w:t xml:space="preserve">          </w:t>
      </w:r>
    </w:p>
    <w:p w:rsidR="00DD4088" w:rsidRDefault="00DD4088" w:rsidP="00DD4088">
      <w:pPr>
        <w:pStyle w:val="ad"/>
        <w:spacing w:before="0" w:beforeAutospacing="0" w:after="0" w:afterAutospacing="0" w:line="360" w:lineRule="auto"/>
        <w:jc w:val="both"/>
        <w:rPr>
          <w:color w:val="000000"/>
          <w:sz w:val="28"/>
          <w:szCs w:val="28"/>
        </w:rPr>
      </w:pPr>
      <w:r>
        <w:rPr>
          <w:color w:val="000000"/>
          <w:sz w:val="28"/>
          <w:szCs w:val="28"/>
        </w:rPr>
        <w:t xml:space="preserve">          </w:t>
      </w:r>
      <w:r w:rsidRPr="003C7845">
        <w:rPr>
          <w:color w:val="000000"/>
          <w:sz w:val="28"/>
          <w:szCs w:val="28"/>
        </w:rPr>
        <w:t xml:space="preserve">Не </w:t>
      </w:r>
      <w:r>
        <w:rPr>
          <w:color w:val="000000"/>
          <w:sz w:val="28"/>
          <w:szCs w:val="28"/>
        </w:rPr>
        <w:t xml:space="preserve"> </w:t>
      </w:r>
      <w:r w:rsidRPr="003C7845">
        <w:rPr>
          <w:color w:val="000000"/>
          <w:sz w:val="28"/>
          <w:szCs w:val="28"/>
        </w:rPr>
        <w:t xml:space="preserve">допускается </w:t>
      </w:r>
      <w:r>
        <w:rPr>
          <w:color w:val="000000"/>
          <w:sz w:val="28"/>
          <w:szCs w:val="28"/>
        </w:rPr>
        <w:t xml:space="preserve"> </w:t>
      </w:r>
      <w:r w:rsidRPr="003C7845">
        <w:rPr>
          <w:color w:val="000000"/>
          <w:sz w:val="28"/>
          <w:szCs w:val="28"/>
        </w:rPr>
        <w:t>установление</w:t>
      </w:r>
      <w:r>
        <w:rPr>
          <w:color w:val="000000"/>
          <w:sz w:val="28"/>
          <w:szCs w:val="28"/>
        </w:rPr>
        <w:t xml:space="preserve"> </w:t>
      </w:r>
      <w:r w:rsidRPr="003C7845">
        <w:rPr>
          <w:color w:val="000000"/>
          <w:sz w:val="28"/>
          <w:szCs w:val="28"/>
        </w:rPr>
        <w:t xml:space="preserve"> в </w:t>
      </w:r>
      <w:r>
        <w:rPr>
          <w:color w:val="000000"/>
          <w:sz w:val="28"/>
          <w:szCs w:val="28"/>
        </w:rPr>
        <w:t xml:space="preserve"> </w:t>
      </w:r>
      <w:r w:rsidRPr="003C7845">
        <w:rPr>
          <w:color w:val="000000"/>
          <w:sz w:val="28"/>
          <w:szCs w:val="28"/>
        </w:rPr>
        <w:t xml:space="preserve">коллективных </w:t>
      </w:r>
      <w:r>
        <w:rPr>
          <w:color w:val="000000"/>
          <w:sz w:val="28"/>
          <w:szCs w:val="28"/>
        </w:rPr>
        <w:t xml:space="preserve"> </w:t>
      </w:r>
      <w:r w:rsidRPr="003C7845">
        <w:rPr>
          <w:color w:val="000000"/>
          <w:sz w:val="28"/>
          <w:szCs w:val="28"/>
        </w:rPr>
        <w:t xml:space="preserve">или </w:t>
      </w:r>
      <w:r>
        <w:rPr>
          <w:color w:val="000000"/>
          <w:sz w:val="28"/>
          <w:szCs w:val="28"/>
        </w:rPr>
        <w:t xml:space="preserve"> </w:t>
      </w:r>
      <w:r w:rsidRPr="003C7845">
        <w:rPr>
          <w:color w:val="000000"/>
          <w:sz w:val="28"/>
          <w:szCs w:val="28"/>
        </w:rPr>
        <w:t xml:space="preserve">индивидуальных трудовых </w:t>
      </w:r>
      <w:r>
        <w:rPr>
          <w:color w:val="000000"/>
          <w:sz w:val="28"/>
          <w:szCs w:val="28"/>
        </w:rPr>
        <w:t xml:space="preserve"> </w:t>
      </w:r>
      <w:r w:rsidRPr="003C7845">
        <w:rPr>
          <w:color w:val="000000"/>
          <w:sz w:val="28"/>
          <w:szCs w:val="28"/>
        </w:rPr>
        <w:t>договорах</w:t>
      </w:r>
      <w:r>
        <w:rPr>
          <w:color w:val="000000"/>
          <w:sz w:val="28"/>
          <w:szCs w:val="28"/>
        </w:rPr>
        <w:t xml:space="preserve"> </w:t>
      </w:r>
      <w:r w:rsidRPr="003C7845">
        <w:rPr>
          <w:color w:val="000000"/>
          <w:sz w:val="28"/>
          <w:szCs w:val="28"/>
        </w:rPr>
        <w:t xml:space="preserve"> условий </w:t>
      </w:r>
      <w:r>
        <w:rPr>
          <w:color w:val="000000"/>
          <w:sz w:val="28"/>
          <w:szCs w:val="28"/>
        </w:rPr>
        <w:t xml:space="preserve"> </w:t>
      </w:r>
      <w:r w:rsidRPr="003C7845">
        <w:rPr>
          <w:color w:val="000000"/>
          <w:sz w:val="28"/>
          <w:szCs w:val="28"/>
        </w:rPr>
        <w:t>труда</w:t>
      </w:r>
      <w:r>
        <w:rPr>
          <w:color w:val="000000"/>
          <w:sz w:val="28"/>
          <w:szCs w:val="28"/>
        </w:rPr>
        <w:t xml:space="preserve"> </w:t>
      </w:r>
      <w:r w:rsidRPr="003C7845">
        <w:rPr>
          <w:color w:val="000000"/>
          <w:sz w:val="28"/>
          <w:szCs w:val="28"/>
        </w:rPr>
        <w:t xml:space="preserve"> инвалидов</w:t>
      </w:r>
      <w:r>
        <w:rPr>
          <w:color w:val="000000"/>
          <w:sz w:val="28"/>
          <w:szCs w:val="28"/>
        </w:rPr>
        <w:t xml:space="preserve"> </w:t>
      </w:r>
      <w:r w:rsidRPr="003C7845">
        <w:rPr>
          <w:color w:val="000000"/>
          <w:sz w:val="28"/>
          <w:szCs w:val="28"/>
        </w:rPr>
        <w:t xml:space="preserve"> (оплата </w:t>
      </w:r>
      <w:r>
        <w:rPr>
          <w:color w:val="000000"/>
          <w:sz w:val="28"/>
          <w:szCs w:val="28"/>
        </w:rPr>
        <w:t xml:space="preserve"> </w:t>
      </w:r>
      <w:r w:rsidRPr="003C7845">
        <w:rPr>
          <w:color w:val="000000"/>
          <w:sz w:val="28"/>
          <w:szCs w:val="28"/>
        </w:rPr>
        <w:t xml:space="preserve">труда, </w:t>
      </w:r>
      <w:r>
        <w:rPr>
          <w:color w:val="000000"/>
          <w:sz w:val="28"/>
          <w:szCs w:val="28"/>
        </w:rPr>
        <w:t xml:space="preserve"> </w:t>
      </w:r>
      <w:r w:rsidRPr="003C7845">
        <w:rPr>
          <w:color w:val="000000"/>
          <w:sz w:val="28"/>
          <w:szCs w:val="28"/>
        </w:rPr>
        <w:t xml:space="preserve">режим </w:t>
      </w:r>
      <w:r>
        <w:rPr>
          <w:color w:val="000000"/>
          <w:sz w:val="28"/>
          <w:szCs w:val="28"/>
        </w:rPr>
        <w:t xml:space="preserve"> </w:t>
      </w:r>
      <w:r w:rsidRPr="003C7845">
        <w:rPr>
          <w:color w:val="000000"/>
          <w:sz w:val="28"/>
          <w:szCs w:val="28"/>
        </w:rPr>
        <w:t xml:space="preserve">рабочего времени </w:t>
      </w:r>
      <w:r>
        <w:rPr>
          <w:color w:val="000000"/>
          <w:sz w:val="28"/>
          <w:szCs w:val="28"/>
        </w:rPr>
        <w:t xml:space="preserve"> </w:t>
      </w:r>
      <w:r w:rsidRPr="003C7845">
        <w:rPr>
          <w:color w:val="000000"/>
          <w:sz w:val="28"/>
          <w:szCs w:val="28"/>
        </w:rPr>
        <w:t>и</w:t>
      </w:r>
      <w:r>
        <w:rPr>
          <w:color w:val="000000"/>
          <w:sz w:val="28"/>
          <w:szCs w:val="28"/>
        </w:rPr>
        <w:t xml:space="preserve"> </w:t>
      </w:r>
      <w:r w:rsidRPr="003C7845">
        <w:rPr>
          <w:color w:val="000000"/>
          <w:sz w:val="28"/>
          <w:szCs w:val="28"/>
        </w:rPr>
        <w:t xml:space="preserve"> времени </w:t>
      </w:r>
      <w:r>
        <w:rPr>
          <w:color w:val="000000"/>
          <w:sz w:val="28"/>
          <w:szCs w:val="28"/>
        </w:rPr>
        <w:t xml:space="preserve"> </w:t>
      </w:r>
      <w:r w:rsidRPr="003C7845">
        <w:rPr>
          <w:color w:val="000000"/>
          <w:sz w:val="28"/>
          <w:szCs w:val="28"/>
        </w:rPr>
        <w:t xml:space="preserve">отдыха, </w:t>
      </w:r>
      <w:r>
        <w:rPr>
          <w:color w:val="000000"/>
          <w:sz w:val="28"/>
          <w:szCs w:val="28"/>
        </w:rPr>
        <w:t xml:space="preserve"> </w:t>
      </w:r>
      <w:r w:rsidRPr="003C7845">
        <w:rPr>
          <w:color w:val="000000"/>
          <w:sz w:val="28"/>
          <w:szCs w:val="28"/>
        </w:rPr>
        <w:t xml:space="preserve">продолжительность </w:t>
      </w:r>
      <w:r>
        <w:rPr>
          <w:color w:val="000000"/>
          <w:sz w:val="28"/>
          <w:szCs w:val="28"/>
        </w:rPr>
        <w:t xml:space="preserve"> </w:t>
      </w:r>
      <w:r w:rsidRPr="003C7845">
        <w:rPr>
          <w:color w:val="000000"/>
          <w:sz w:val="28"/>
          <w:szCs w:val="28"/>
        </w:rPr>
        <w:t xml:space="preserve">ежегодного </w:t>
      </w:r>
      <w:r>
        <w:rPr>
          <w:color w:val="000000"/>
          <w:sz w:val="28"/>
          <w:szCs w:val="28"/>
        </w:rPr>
        <w:t xml:space="preserve">  </w:t>
      </w:r>
      <w:r w:rsidRPr="003C7845">
        <w:rPr>
          <w:color w:val="000000"/>
          <w:sz w:val="28"/>
          <w:szCs w:val="28"/>
        </w:rPr>
        <w:t>и дополнительного оплачиваемых отпусков и др.), ухудшающих положение инвалидов по сравнению с другими работниками.</w:t>
      </w:r>
    </w:p>
    <w:p w:rsidR="00DD4088" w:rsidRPr="0025790A" w:rsidRDefault="00DD4088" w:rsidP="00DD4088">
      <w:pPr>
        <w:autoSpaceDE w:val="0"/>
        <w:autoSpaceDN w:val="0"/>
        <w:adjustRightInd w:val="0"/>
        <w:spacing w:after="0" w:line="360" w:lineRule="auto"/>
        <w:ind w:firstLine="720"/>
        <w:contextualSpacing/>
        <w:jc w:val="both"/>
        <w:rPr>
          <w:rFonts w:ascii="Times New Roman" w:hAnsi="Times New Roman"/>
          <w:color w:val="000000"/>
          <w:sz w:val="28"/>
          <w:szCs w:val="28"/>
        </w:rPr>
      </w:pPr>
      <w:r w:rsidRPr="003C7845">
        <w:rPr>
          <w:rFonts w:ascii="Times New Roman" w:hAnsi="Times New Roman"/>
          <w:sz w:val="28"/>
          <w:szCs w:val="28"/>
        </w:rPr>
        <w:t xml:space="preserve">При трудоустройстве инвалиды предъявляют документы на общих </w:t>
      </w:r>
      <w:r w:rsidRPr="0025790A">
        <w:rPr>
          <w:rFonts w:ascii="Times New Roman" w:hAnsi="Times New Roman"/>
          <w:color w:val="000000"/>
          <w:sz w:val="28"/>
          <w:szCs w:val="28"/>
        </w:rPr>
        <w:t>основаниях, установленных ст. 65 Трудового кодекса Российской Федерации</w:t>
      </w:r>
      <w:r w:rsidRPr="0025790A">
        <w:rPr>
          <w:rStyle w:val="af8"/>
          <w:rFonts w:ascii="Times New Roman" w:hAnsi="Times New Roman"/>
          <w:color w:val="000000"/>
          <w:sz w:val="28"/>
          <w:szCs w:val="28"/>
        </w:rPr>
        <w:footnoteReference w:id="2"/>
      </w:r>
      <w:r w:rsidRPr="0025790A">
        <w:rPr>
          <w:rFonts w:ascii="Times New Roman" w:hAnsi="Times New Roman"/>
          <w:color w:val="000000"/>
          <w:sz w:val="28"/>
          <w:szCs w:val="28"/>
        </w:rPr>
        <w:t xml:space="preserve">: </w:t>
      </w:r>
    </w:p>
    <w:p w:rsidR="00DD4088" w:rsidRPr="0025790A" w:rsidRDefault="00DD4088" w:rsidP="00DD4088">
      <w:pPr>
        <w:autoSpaceDE w:val="0"/>
        <w:autoSpaceDN w:val="0"/>
        <w:adjustRightInd w:val="0"/>
        <w:spacing w:after="0" w:line="360" w:lineRule="auto"/>
        <w:ind w:firstLine="720"/>
        <w:jc w:val="both"/>
        <w:rPr>
          <w:rFonts w:ascii="Times New Roman" w:hAnsi="Times New Roman"/>
          <w:color w:val="000000"/>
          <w:sz w:val="28"/>
          <w:szCs w:val="28"/>
        </w:rPr>
      </w:pPr>
      <w:bookmarkStart w:id="0" w:name="sub_652"/>
      <w:r w:rsidRPr="0025790A">
        <w:rPr>
          <w:rFonts w:ascii="Times New Roman" w:hAnsi="Times New Roman"/>
          <w:color w:val="000000"/>
          <w:sz w:val="28"/>
          <w:szCs w:val="28"/>
        </w:rPr>
        <w:t>паспорт или иной документ, удостоверяющий личность;</w:t>
      </w:r>
    </w:p>
    <w:p w:rsidR="00DD4088" w:rsidRPr="0025790A" w:rsidRDefault="00DD4088" w:rsidP="00DD4088">
      <w:pPr>
        <w:autoSpaceDE w:val="0"/>
        <w:autoSpaceDN w:val="0"/>
        <w:adjustRightInd w:val="0"/>
        <w:spacing w:after="0" w:line="360" w:lineRule="auto"/>
        <w:ind w:firstLine="720"/>
        <w:jc w:val="both"/>
        <w:rPr>
          <w:rFonts w:ascii="Times New Roman" w:hAnsi="Times New Roman"/>
          <w:color w:val="000000"/>
          <w:sz w:val="28"/>
          <w:szCs w:val="28"/>
        </w:rPr>
      </w:pPr>
      <w:bookmarkStart w:id="1" w:name="sub_653"/>
      <w:r w:rsidRPr="0025790A">
        <w:rPr>
          <w:rFonts w:ascii="Times New Roman" w:hAnsi="Times New Roman"/>
          <w:color w:val="000000"/>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D4088" w:rsidRPr="0025790A" w:rsidRDefault="00DD4088" w:rsidP="00DD4088">
      <w:pPr>
        <w:autoSpaceDE w:val="0"/>
        <w:autoSpaceDN w:val="0"/>
        <w:adjustRightInd w:val="0"/>
        <w:spacing w:after="0" w:line="360" w:lineRule="auto"/>
        <w:ind w:firstLine="720"/>
        <w:jc w:val="both"/>
        <w:rPr>
          <w:rFonts w:ascii="Times New Roman" w:hAnsi="Times New Roman"/>
          <w:color w:val="000000"/>
          <w:sz w:val="28"/>
          <w:szCs w:val="28"/>
        </w:rPr>
      </w:pPr>
      <w:bookmarkStart w:id="2" w:name="sub_654"/>
      <w:bookmarkEnd w:id="0"/>
      <w:bookmarkEnd w:id="1"/>
      <w:r w:rsidRPr="0025790A">
        <w:rPr>
          <w:rFonts w:ascii="Times New Roman" w:hAnsi="Times New Roman"/>
          <w:color w:val="000000"/>
          <w:sz w:val="28"/>
          <w:szCs w:val="28"/>
        </w:rPr>
        <w:t>страховое свидетельство государственного пенсионного страхования;</w:t>
      </w:r>
    </w:p>
    <w:tbl>
      <w:tblPr>
        <w:tblpPr w:leftFromText="180" w:rightFromText="180" w:vertAnchor="text" w:horzAnchor="page" w:tblpX="5807" w:tblpY="4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37"/>
      </w:tblGrid>
      <w:tr w:rsidR="00DD4088" w:rsidRPr="0025790A" w:rsidTr="00B710D8">
        <w:tc>
          <w:tcPr>
            <w:tcW w:w="5137" w:type="dxa"/>
            <w:shd w:val="clear" w:color="auto" w:fill="auto"/>
          </w:tcPr>
          <w:p w:rsidR="00DD4088" w:rsidRPr="0025790A" w:rsidRDefault="00DD4088" w:rsidP="00B710D8">
            <w:pPr>
              <w:pStyle w:val="ad"/>
              <w:spacing w:before="0" w:beforeAutospacing="0" w:after="0" w:afterAutospacing="0"/>
              <w:jc w:val="both"/>
              <w:rPr>
                <w:rStyle w:val="ab"/>
                <w:i/>
                <w:color w:val="C00000"/>
                <w:sz w:val="28"/>
                <w:szCs w:val="28"/>
              </w:rPr>
            </w:pPr>
            <w:bookmarkStart w:id="3" w:name="sub_6505"/>
            <w:bookmarkEnd w:id="2"/>
            <w:r w:rsidRPr="0025790A">
              <w:rPr>
                <w:rStyle w:val="ab"/>
                <w:i/>
                <w:color w:val="C00000"/>
                <w:sz w:val="28"/>
                <w:szCs w:val="28"/>
              </w:rPr>
              <w:t xml:space="preserve">        К сведению:</w:t>
            </w:r>
          </w:p>
          <w:p w:rsidR="00DD4088" w:rsidRPr="0025790A" w:rsidRDefault="00DD4088" w:rsidP="00B710D8">
            <w:pPr>
              <w:pStyle w:val="ad"/>
              <w:spacing w:before="0" w:beforeAutospacing="0" w:after="0" w:afterAutospacing="0"/>
              <w:jc w:val="both"/>
              <w:rPr>
                <w:b/>
                <w:i/>
                <w:color w:val="002060"/>
                <w:sz w:val="28"/>
                <w:szCs w:val="28"/>
              </w:rPr>
            </w:pPr>
            <w:r w:rsidRPr="0025790A">
              <w:rPr>
                <w:rStyle w:val="ab"/>
                <w:color w:val="000000"/>
                <w:sz w:val="28"/>
                <w:szCs w:val="28"/>
              </w:rPr>
              <w:t xml:space="preserve">       </w:t>
            </w:r>
            <w:r w:rsidRPr="0025790A">
              <w:rPr>
                <w:rStyle w:val="ab"/>
                <w:i/>
                <w:color w:val="002060"/>
                <w:sz w:val="28"/>
                <w:szCs w:val="28"/>
              </w:rPr>
              <w:t>Статья 5.42 КоАП РФ</w:t>
            </w:r>
            <w:r w:rsidRPr="0025790A">
              <w:rPr>
                <w:i/>
                <w:color w:val="002060"/>
                <w:sz w:val="28"/>
                <w:szCs w:val="28"/>
              </w:rPr>
              <w:t xml:space="preserve"> </w:t>
            </w:r>
            <w:r w:rsidRPr="0025790A">
              <w:rPr>
                <w:b/>
                <w:i/>
                <w:color w:val="002060"/>
                <w:sz w:val="28"/>
                <w:szCs w:val="28"/>
              </w:rPr>
              <w:t xml:space="preserve">устанавливает ответственность за нарушение прав инвалидов в области трудоустройства и занятости. </w:t>
            </w:r>
          </w:p>
          <w:p w:rsidR="00DD4088" w:rsidRPr="0025790A" w:rsidRDefault="00DD4088" w:rsidP="00B710D8">
            <w:pPr>
              <w:pStyle w:val="ad"/>
              <w:spacing w:before="0" w:beforeAutospacing="0" w:after="0" w:afterAutospacing="0"/>
              <w:jc w:val="both"/>
              <w:rPr>
                <w:b/>
                <w:i/>
                <w:color w:val="000000"/>
                <w:sz w:val="28"/>
                <w:szCs w:val="28"/>
              </w:rPr>
            </w:pPr>
            <w:r w:rsidRPr="0025790A">
              <w:rPr>
                <w:i/>
                <w:color w:val="000000"/>
                <w:sz w:val="28"/>
                <w:szCs w:val="28"/>
              </w:rPr>
              <w:t xml:space="preserve">         </w:t>
            </w:r>
            <w:r w:rsidRPr="0025790A">
              <w:rPr>
                <w:b/>
                <w:i/>
                <w:color w:val="000000"/>
                <w:sz w:val="28"/>
                <w:szCs w:val="28"/>
              </w:rPr>
              <w:t xml:space="preserve">Отказ работодателя в приеме на работу инвалида в пределах установленной </w:t>
            </w:r>
            <w:hyperlink w:history="1">
              <w:r w:rsidRPr="0025790A">
                <w:rPr>
                  <w:rStyle w:val="ac"/>
                  <w:b/>
                  <w:i/>
                  <w:color w:val="000000"/>
                  <w:sz w:val="28"/>
                  <w:szCs w:val="28"/>
                  <w:u w:val="none"/>
                </w:rPr>
                <w:t>квоты</w:t>
              </w:r>
            </w:hyperlink>
            <w:r w:rsidRPr="0025790A">
              <w:rPr>
                <w:b/>
                <w:i/>
                <w:color w:val="000000"/>
                <w:sz w:val="28"/>
                <w:szCs w:val="28"/>
              </w:rPr>
              <w:t xml:space="preserve"> влечет наложение административного штрафа на должностных лиц в размере от 2 000 до 3 000 руб.</w:t>
            </w:r>
          </w:p>
          <w:p w:rsidR="00DD4088" w:rsidRPr="0025790A" w:rsidRDefault="00DD4088" w:rsidP="00B710D8">
            <w:pPr>
              <w:autoSpaceDE w:val="0"/>
              <w:autoSpaceDN w:val="0"/>
              <w:adjustRightInd w:val="0"/>
              <w:spacing w:after="0" w:line="240" w:lineRule="auto"/>
              <w:ind w:firstLine="720"/>
              <w:jc w:val="both"/>
              <w:rPr>
                <w:rFonts w:ascii="Times New Roman" w:hAnsi="Times New Roman"/>
                <w:b/>
                <w:i/>
                <w:sz w:val="28"/>
                <w:szCs w:val="28"/>
              </w:rPr>
            </w:pPr>
            <w:r w:rsidRPr="0025790A">
              <w:rPr>
                <w:rFonts w:ascii="Times New Roman" w:hAnsi="Times New Roman"/>
                <w:b/>
                <w:i/>
                <w:sz w:val="28"/>
                <w:szCs w:val="28"/>
              </w:rPr>
              <w:t xml:space="preserve">Необоснованный отказ в </w:t>
            </w:r>
            <w:hyperlink r:id="rId8" w:history="1">
              <w:r w:rsidRPr="0025790A">
                <w:rPr>
                  <w:rFonts w:ascii="Times New Roman" w:hAnsi="Times New Roman"/>
                  <w:b/>
                  <w:i/>
                  <w:color w:val="000000"/>
                  <w:sz w:val="28"/>
                  <w:szCs w:val="28"/>
                </w:rPr>
                <w:t>регистрации</w:t>
              </w:r>
            </w:hyperlink>
            <w:r w:rsidRPr="0025790A">
              <w:rPr>
                <w:rFonts w:ascii="Times New Roman" w:hAnsi="Times New Roman"/>
                <w:b/>
                <w:i/>
                <w:sz w:val="28"/>
                <w:szCs w:val="28"/>
              </w:rPr>
              <w:t xml:space="preserve"> инвалида в качестве безработного влечет наложение административного штрафа на должностных лиц в размере от пяти тысяч до десяти тысяч рублей.</w:t>
            </w:r>
          </w:p>
          <w:p w:rsidR="00DD4088" w:rsidRPr="0025790A" w:rsidRDefault="00DD4088" w:rsidP="00B710D8">
            <w:pPr>
              <w:pStyle w:val="ad"/>
              <w:spacing w:before="0" w:beforeAutospacing="0" w:after="0" w:afterAutospacing="0"/>
              <w:jc w:val="both"/>
              <w:rPr>
                <w:color w:val="000000"/>
                <w:sz w:val="28"/>
                <w:szCs w:val="28"/>
              </w:rPr>
            </w:pPr>
          </w:p>
        </w:tc>
      </w:tr>
    </w:tbl>
    <w:p w:rsidR="00DD4088" w:rsidRDefault="00DD4088" w:rsidP="00DD4088">
      <w:pPr>
        <w:autoSpaceDE w:val="0"/>
        <w:autoSpaceDN w:val="0"/>
        <w:adjustRightInd w:val="0"/>
        <w:spacing w:after="0" w:line="360" w:lineRule="auto"/>
        <w:ind w:firstLine="720"/>
        <w:jc w:val="both"/>
        <w:rPr>
          <w:color w:val="000000"/>
          <w:sz w:val="28"/>
          <w:szCs w:val="28"/>
        </w:rPr>
      </w:pPr>
      <w:r w:rsidRPr="0025790A">
        <w:rPr>
          <w:rFonts w:ascii="Times New Roman" w:hAnsi="Times New Roman"/>
          <w:color w:val="000000"/>
          <w:sz w:val="28"/>
          <w:szCs w:val="28"/>
        </w:rPr>
        <w:t>документы воинского учета  - для военнообязанных и лиц, подлежащих призыву на военную службу;</w:t>
      </w:r>
      <w:bookmarkEnd w:id="3"/>
    </w:p>
    <w:p w:rsidR="00DD4088" w:rsidRPr="0025790A" w:rsidRDefault="00DD4088" w:rsidP="00DD4088">
      <w:pPr>
        <w:autoSpaceDE w:val="0"/>
        <w:autoSpaceDN w:val="0"/>
        <w:adjustRightInd w:val="0"/>
        <w:spacing w:after="0" w:line="360" w:lineRule="auto"/>
        <w:ind w:firstLine="709"/>
        <w:jc w:val="both"/>
        <w:rPr>
          <w:rFonts w:ascii="Times New Roman" w:hAnsi="Times New Roman"/>
          <w:color w:val="000000"/>
          <w:sz w:val="28"/>
          <w:szCs w:val="28"/>
        </w:rPr>
      </w:pPr>
      <w:bookmarkStart w:id="4" w:name="sub_6506"/>
      <w:r w:rsidRPr="0025790A">
        <w:rPr>
          <w:rFonts w:ascii="Times New Roman" w:hAnsi="Times New Roman"/>
          <w:color w:val="000000"/>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DD4088" w:rsidRPr="0025790A" w:rsidRDefault="00DD4088" w:rsidP="00DD4088">
      <w:pPr>
        <w:autoSpaceDE w:val="0"/>
        <w:autoSpaceDN w:val="0"/>
        <w:adjustRightInd w:val="0"/>
        <w:spacing w:after="0" w:line="360" w:lineRule="auto"/>
        <w:ind w:firstLine="720"/>
        <w:jc w:val="both"/>
        <w:rPr>
          <w:rFonts w:ascii="Times New Roman" w:hAnsi="Times New Roman"/>
          <w:color w:val="000000"/>
          <w:sz w:val="28"/>
          <w:szCs w:val="28"/>
        </w:rPr>
      </w:pPr>
      <w:bookmarkStart w:id="5" w:name="sub_6507"/>
      <w:bookmarkEnd w:id="4"/>
      <w:r w:rsidRPr="0025790A">
        <w:rPr>
          <w:rFonts w:ascii="Times New Roman" w:hAnsi="Times New Roman"/>
          <w:color w:val="000000"/>
          <w:sz w:val="28"/>
          <w:szCs w:val="28"/>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9" w:history="1">
        <w:r w:rsidRPr="0025790A">
          <w:rPr>
            <w:rFonts w:ascii="Times New Roman" w:hAnsi="Times New Roman"/>
            <w:color w:val="000000"/>
            <w:sz w:val="28"/>
            <w:szCs w:val="28"/>
          </w:rPr>
          <w:t>порядке</w:t>
        </w:r>
      </w:hyperlink>
      <w:r w:rsidRPr="0025790A">
        <w:rPr>
          <w:rFonts w:ascii="Times New Roman" w:hAnsi="Times New Roman"/>
          <w:color w:val="000000"/>
          <w:sz w:val="28"/>
          <w:szCs w:val="28"/>
        </w:rPr>
        <w:t xml:space="preserve"> и по </w:t>
      </w:r>
      <w:hyperlink r:id="rId10" w:history="1">
        <w:r w:rsidRPr="0025790A">
          <w:rPr>
            <w:rFonts w:ascii="Times New Roman" w:hAnsi="Times New Roman"/>
            <w:color w:val="000000"/>
            <w:sz w:val="28"/>
            <w:szCs w:val="28"/>
          </w:rPr>
          <w:t>форме</w:t>
        </w:r>
      </w:hyperlink>
      <w:r w:rsidRPr="0025790A">
        <w:rPr>
          <w:rFonts w:ascii="Times New Roman" w:hAnsi="Times New Roman"/>
          <w:color w:val="000000"/>
          <w:sz w:val="28"/>
          <w:szCs w:val="28"/>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bookmarkEnd w:id="5"/>
    <w:p w:rsidR="00DD4088" w:rsidRPr="0025790A" w:rsidRDefault="00DD4088" w:rsidP="00DD4088">
      <w:pPr>
        <w:autoSpaceDE w:val="0"/>
        <w:autoSpaceDN w:val="0"/>
        <w:adjustRightInd w:val="0"/>
        <w:spacing w:after="0" w:line="360" w:lineRule="auto"/>
        <w:ind w:firstLine="720"/>
        <w:contextualSpacing/>
        <w:jc w:val="both"/>
        <w:rPr>
          <w:rFonts w:ascii="Times New Roman" w:hAnsi="Times New Roman"/>
          <w:color w:val="000000"/>
          <w:sz w:val="28"/>
          <w:szCs w:val="28"/>
        </w:rPr>
      </w:pPr>
      <w:r w:rsidRPr="0025790A">
        <w:rPr>
          <w:rFonts w:ascii="Times New Roman" w:hAnsi="Times New Roman"/>
          <w:color w:val="000000"/>
          <w:sz w:val="28"/>
          <w:szCs w:val="28"/>
        </w:rPr>
        <w:t xml:space="preserve">Закон не обязывает инвалида предоставлять документы о состоянии здоровья, если это не требуется в связи со спецификой будущей работы. </w:t>
      </w:r>
    </w:p>
    <w:p w:rsidR="00DD4088" w:rsidRPr="00CB3DF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sidRPr="0025790A">
        <w:rPr>
          <w:rFonts w:ascii="Times New Roman" w:hAnsi="Times New Roman"/>
          <w:color w:val="000000"/>
          <w:sz w:val="28"/>
          <w:szCs w:val="28"/>
        </w:rPr>
        <w:t>Но чтобы воспользоваться социальными льготами и гарантиями, предусмотренными специально для работающих инвалидов, работнику следует представить работодателю документы,  подтверждающие инвалидность и степень ограничения трудовой деятельности:</w:t>
      </w:r>
    </w:p>
    <w:tbl>
      <w:tblPr>
        <w:tblpPr w:leftFromText="180" w:rightFromText="180" w:vertAnchor="text" w:horzAnchor="margin" w:tblpXSpec="right" w:tblpY="52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65"/>
      </w:tblGrid>
      <w:tr w:rsidR="00DD4088" w:rsidRPr="0025790A" w:rsidTr="00B710D8">
        <w:tc>
          <w:tcPr>
            <w:tcW w:w="6065" w:type="dxa"/>
            <w:shd w:val="clear" w:color="auto" w:fill="auto"/>
          </w:tcPr>
          <w:p w:rsidR="00DD4088" w:rsidRPr="0025790A" w:rsidRDefault="00DD4088" w:rsidP="00B710D8">
            <w:pPr>
              <w:autoSpaceDE w:val="0"/>
              <w:autoSpaceDN w:val="0"/>
              <w:adjustRightInd w:val="0"/>
              <w:spacing w:after="0" w:line="240" w:lineRule="auto"/>
              <w:ind w:firstLine="601"/>
              <w:contextualSpacing/>
              <w:jc w:val="both"/>
              <w:rPr>
                <w:rFonts w:ascii="Times New Roman" w:hAnsi="Times New Roman"/>
                <w:b/>
                <w:i/>
                <w:color w:val="C00000"/>
                <w:sz w:val="28"/>
                <w:szCs w:val="28"/>
              </w:rPr>
            </w:pPr>
            <w:r w:rsidRPr="0025790A">
              <w:rPr>
                <w:rFonts w:ascii="Times New Roman" w:hAnsi="Times New Roman"/>
                <w:b/>
                <w:i/>
                <w:color w:val="C00000"/>
                <w:sz w:val="28"/>
                <w:szCs w:val="28"/>
              </w:rPr>
              <w:t>К сведению:</w:t>
            </w:r>
          </w:p>
          <w:p w:rsidR="00DD4088" w:rsidRPr="0025790A" w:rsidRDefault="00DD4088" w:rsidP="00B710D8">
            <w:pPr>
              <w:autoSpaceDE w:val="0"/>
              <w:autoSpaceDN w:val="0"/>
              <w:adjustRightInd w:val="0"/>
              <w:spacing w:after="0" w:line="240" w:lineRule="auto"/>
              <w:ind w:firstLine="601"/>
              <w:contextualSpacing/>
              <w:jc w:val="both"/>
              <w:rPr>
                <w:rFonts w:ascii="Times New Roman" w:hAnsi="Times New Roman"/>
                <w:color w:val="000000"/>
                <w:sz w:val="28"/>
                <w:szCs w:val="28"/>
              </w:rPr>
            </w:pPr>
            <w:r w:rsidRPr="0025790A">
              <w:rPr>
                <w:rFonts w:ascii="Times New Roman" w:hAnsi="Times New Roman"/>
                <w:b/>
                <w:i/>
                <w:sz w:val="28"/>
                <w:szCs w:val="28"/>
              </w:rPr>
              <w:t>Если работник при поступлении на работу или в процессе трудовой деятельности не представил документ, свидетельствующий об инвалидности, работодатель обязан предоставлять работнику соответствующие льготы только с момента подачи заявления работника и предоставления подтверждающих инвалидность документов.</w:t>
            </w:r>
          </w:p>
        </w:tc>
      </w:tr>
    </w:tbl>
    <w:p w:rsidR="00DD4088" w:rsidRPr="007952DE" w:rsidRDefault="00DD4088" w:rsidP="00DD4088">
      <w:pPr>
        <w:pStyle w:val="a6"/>
        <w:numPr>
          <w:ilvl w:val="0"/>
          <w:numId w:val="9"/>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25790A">
        <w:rPr>
          <w:rFonts w:ascii="Times New Roman" w:hAnsi="Times New Roman"/>
          <w:color w:val="000000"/>
          <w:sz w:val="28"/>
          <w:szCs w:val="28"/>
        </w:rPr>
        <w:t xml:space="preserve">справку об инвалидности по </w:t>
      </w:r>
      <w:hyperlink r:id="rId11" w:history="1">
        <w:r w:rsidRPr="0025790A">
          <w:rPr>
            <w:rFonts w:ascii="Times New Roman" w:hAnsi="Times New Roman"/>
            <w:color w:val="000000"/>
            <w:sz w:val="28"/>
            <w:szCs w:val="28"/>
          </w:rPr>
          <w:t>форме</w:t>
        </w:r>
      </w:hyperlink>
      <w:r w:rsidRPr="0025790A">
        <w:rPr>
          <w:rFonts w:ascii="Times New Roman" w:hAnsi="Times New Roman"/>
          <w:color w:val="000000"/>
          <w:sz w:val="28"/>
          <w:szCs w:val="28"/>
        </w:rPr>
        <w:t xml:space="preserve">, утвержденной </w:t>
      </w:r>
      <w:r w:rsidRPr="007952DE">
        <w:rPr>
          <w:rFonts w:ascii="Times New Roman" w:hAnsi="Times New Roman"/>
          <w:sz w:val="28"/>
          <w:szCs w:val="28"/>
        </w:rPr>
        <w:t>Приказом Министерства здравоохранения и социального развития РФ от 24 ноября 2010 г. № 1031н;</w:t>
      </w:r>
    </w:p>
    <w:p w:rsidR="00DD4088" w:rsidRPr="00265FB6" w:rsidRDefault="00DD4088" w:rsidP="00DD4088">
      <w:pPr>
        <w:pStyle w:val="a6"/>
        <w:numPr>
          <w:ilvl w:val="0"/>
          <w:numId w:val="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265FB6">
        <w:rPr>
          <w:rFonts w:ascii="Times New Roman" w:hAnsi="Times New Roman"/>
          <w:sz w:val="28"/>
          <w:szCs w:val="28"/>
        </w:rPr>
        <w:t xml:space="preserve">индивидуальную программу реабилитации, по форме, </w:t>
      </w:r>
      <w:r w:rsidRPr="0025790A">
        <w:rPr>
          <w:rFonts w:ascii="Times New Roman" w:hAnsi="Times New Roman"/>
          <w:color w:val="000000"/>
          <w:sz w:val="28"/>
          <w:szCs w:val="28"/>
        </w:rPr>
        <w:t xml:space="preserve">утвержденной </w:t>
      </w:r>
      <w:hyperlink r:id="rId12" w:history="1">
        <w:r w:rsidRPr="0025790A">
          <w:rPr>
            <w:rFonts w:ascii="Times New Roman" w:hAnsi="Times New Roman"/>
            <w:color w:val="000000"/>
            <w:sz w:val="28"/>
            <w:szCs w:val="28"/>
          </w:rPr>
          <w:t>Приказом</w:t>
        </w:r>
      </w:hyperlink>
      <w:r w:rsidRPr="0025790A">
        <w:rPr>
          <w:rFonts w:ascii="Times New Roman" w:hAnsi="Times New Roman"/>
          <w:color w:val="000000"/>
          <w:sz w:val="28"/>
          <w:szCs w:val="28"/>
        </w:rPr>
        <w:t xml:space="preserve"> Минздравсоцразвития  РФ от 04.08.2008 № 379н (далее - ИПР)</w:t>
      </w:r>
      <w:r w:rsidRPr="00265FB6">
        <w:rPr>
          <w:rFonts w:ascii="Times New Roman" w:hAnsi="Times New Roman"/>
          <w:sz w:val="28"/>
          <w:szCs w:val="28"/>
        </w:rPr>
        <w:t xml:space="preserve">. </w:t>
      </w:r>
    </w:p>
    <w:p w:rsidR="00DD4088" w:rsidRPr="00562417" w:rsidRDefault="00DD4088" w:rsidP="00DD4088">
      <w:pPr>
        <w:pStyle w:val="ad"/>
        <w:tabs>
          <w:tab w:val="left" w:pos="278"/>
        </w:tabs>
        <w:spacing w:before="0" w:beforeAutospacing="0" w:after="0" w:afterAutospacing="0" w:line="360" w:lineRule="auto"/>
        <w:jc w:val="both"/>
        <w:rPr>
          <w:rStyle w:val="ab"/>
          <w:color w:val="000000"/>
          <w:sz w:val="28"/>
          <w:szCs w:val="28"/>
        </w:rPr>
      </w:pPr>
      <w:r>
        <w:rPr>
          <w:rStyle w:val="ab"/>
          <w:i/>
          <w:color w:val="002060"/>
          <w:sz w:val="32"/>
          <w:szCs w:val="32"/>
        </w:rPr>
        <w:tab/>
      </w:r>
      <w:r>
        <w:rPr>
          <w:rStyle w:val="ab"/>
          <w:color w:val="000000"/>
          <w:sz w:val="28"/>
          <w:szCs w:val="28"/>
        </w:rPr>
        <w:t xml:space="preserve">      При заключении трудового договора, а также в процессе работы необходимо обратить внимание на следующее.</w:t>
      </w:r>
    </w:p>
    <w:p w:rsidR="00DD4088" w:rsidRPr="0025790A" w:rsidRDefault="00DD4088" w:rsidP="00DD4088">
      <w:pPr>
        <w:pStyle w:val="ad"/>
        <w:spacing w:before="0" w:beforeAutospacing="0" w:after="0" w:afterAutospacing="0" w:line="360" w:lineRule="auto"/>
        <w:ind w:firstLine="709"/>
        <w:jc w:val="both"/>
        <w:rPr>
          <w:color w:val="000000"/>
          <w:sz w:val="28"/>
          <w:szCs w:val="28"/>
        </w:rPr>
      </w:pPr>
      <w:r w:rsidRPr="0025790A">
        <w:rPr>
          <w:color w:val="000000"/>
          <w:sz w:val="28"/>
          <w:szCs w:val="28"/>
        </w:rPr>
        <w:t xml:space="preserve">Для инвалидов I и II групп устанавливается сокращенная продолжительность рабочего времени </w:t>
      </w:r>
      <w:r w:rsidRPr="0025790A">
        <w:rPr>
          <w:b/>
          <w:color w:val="000000"/>
          <w:sz w:val="28"/>
          <w:szCs w:val="28"/>
        </w:rPr>
        <w:t>не более 35 часов в неделю с сохранением полной оплаты труда</w:t>
      </w:r>
      <w:r w:rsidRPr="0025790A">
        <w:rPr>
          <w:color w:val="000000"/>
          <w:sz w:val="28"/>
          <w:szCs w:val="28"/>
        </w:rPr>
        <w:t xml:space="preserve"> (</w:t>
      </w:r>
      <w:hyperlink r:id="rId13" w:history="1">
        <w:r w:rsidRPr="0025790A">
          <w:rPr>
            <w:color w:val="000000"/>
            <w:sz w:val="28"/>
            <w:szCs w:val="28"/>
          </w:rPr>
          <w:t>статья 23</w:t>
        </w:r>
      </w:hyperlink>
      <w:r w:rsidRPr="0025790A">
        <w:rPr>
          <w:color w:val="000000"/>
          <w:sz w:val="28"/>
          <w:szCs w:val="28"/>
        </w:rPr>
        <w:t xml:space="preserve"> закона «О социальной защите инвалидов в Российской Федерации»). </w:t>
      </w:r>
    </w:p>
    <w:p w:rsidR="00DD4088" w:rsidRPr="0025790A" w:rsidRDefault="00DD4088" w:rsidP="00DD4088">
      <w:pPr>
        <w:pStyle w:val="ad"/>
        <w:spacing w:before="0" w:beforeAutospacing="0" w:after="0" w:afterAutospacing="0" w:line="360" w:lineRule="auto"/>
        <w:ind w:firstLine="709"/>
        <w:jc w:val="both"/>
        <w:rPr>
          <w:color w:val="000000"/>
          <w:sz w:val="28"/>
          <w:szCs w:val="28"/>
        </w:rPr>
      </w:pPr>
      <w:r w:rsidRPr="0025790A">
        <w:rPr>
          <w:color w:val="000000"/>
          <w:sz w:val="28"/>
          <w:szCs w:val="28"/>
        </w:rPr>
        <w:lastRenderedPageBreak/>
        <w:t xml:space="preserve">Для  инвалидов III группы сокращение  продолжительности рабочего времени  не  предусмотрено,  но  им  может  быть  установлено  неполное     рабочее     время    в   соответствии   с   медицинским   заключением.  Оплата труда производится в силу ст. 93 ТК РФ пропорционально отработанному времени или в зависимости от выполненного объема работ. </w:t>
      </w:r>
    </w:p>
    <w:p w:rsidR="00DD4088" w:rsidRPr="0025790A" w:rsidRDefault="00DD4088" w:rsidP="00DD4088">
      <w:pPr>
        <w:autoSpaceDE w:val="0"/>
        <w:autoSpaceDN w:val="0"/>
        <w:adjustRightInd w:val="0"/>
        <w:spacing w:after="0" w:line="360" w:lineRule="auto"/>
        <w:ind w:firstLine="720"/>
        <w:contextualSpacing/>
        <w:jc w:val="both"/>
        <w:rPr>
          <w:rFonts w:ascii="Times New Roman" w:hAnsi="Times New Roman"/>
          <w:color w:val="000000"/>
          <w:sz w:val="28"/>
          <w:szCs w:val="28"/>
        </w:rPr>
      </w:pPr>
      <w:r w:rsidRPr="0025790A">
        <w:rPr>
          <w:rFonts w:ascii="Times New Roman" w:hAnsi="Times New Roman"/>
          <w:color w:val="000000"/>
          <w:sz w:val="28"/>
          <w:szCs w:val="28"/>
        </w:rPr>
        <w:t>Для инвалидов всех групп продолжительность ежедневной рабочей смены не может превышать времени, установленного медицинским заключением.</w:t>
      </w:r>
    </w:p>
    <w:tbl>
      <w:tblPr>
        <w:tblpPr w:leftFromText="180" w:rightFromText="18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9"/>
      </w:tblGrid>
      <w:tr w:rsidR="00DD4088" w:rsidRPr="0025790A" w:rsidTr="00B710D8">
        <w:trPr>
          <w:trHeight w:val="813"/>
        </w:trPr>
        <w:tc>
          <w:tcPr>
            <w:tcW w:w="5419" w:type="dxa"/>
          </w:tcPr>
          <w:p w:rsidR="00DD4088" w:rsidRPr="0025790A" w:rsidRDefault="00DD4088" w:rsidP="00B710D8">
            <w:pPr>
              <w:autoSpaceDE w:val="0"/>
              <w:autoSpaceDN w:val="0"/>
              <w:adjustRightInd w:val="0"/>
              <w:spacing w:after="0" w:line="240" w:lineRule="auto"/>
              <w:contextualSpacing/>
              <w:jc w:val="both"/>
              <w:rPr>
                <w:rFonts w:ascii="Times New Roman" w:hAnsi="Times New Roman"/>
                <w:b/>
                <w:i/>
                <w:color w:val="C00000"/>
                <w:sz w:val="28"/>
                <w:szCs w:val="28"/>
              </w:rPr>
            </w:pPr>
            <w:r w:rsidRPr="0025790A">
              <w:rPr>
                <w:rFonts w:ascii="Times New Roman" w:hAnsi="Times New Roman"/>
                <w:b/>
                <w:i/>
                <w:color w:val="C00000"/>
                <w:sz w:val="28"/>
                <w:szCs w:val="28"/>
              </w:rPr>
              <w:t xml:space="preserve">        К сведению:</w:t>
            </w:r>
          </w:p>
          <w:p w:rsidR="00DD4088" w:rsidRPr="0025790A" w:rsidRDefault="00DD4088" w:rsidP="00B710D8">
            <w:pPr>
              <w:autoSpaceDE w:val="0"/>
              <w:autoSpaceDN w:val="0"/>
              <w:adjustRightInd w:val="0"/>
              <w:spacing w:after="0" w:line="240" w:lineRule="auto"/>
              <w:contextualSpacing/>
              <w:jc w:val="both"/>
              <w:rPr>
                <w:rFonts w:ascii="Times New Roman" w:hAnsi="Times New Roman"/>
                <w:color w:val="000000"/>
                <w:sz w:val="28"/>
                <w:szCs w:val="28"/>
              </w:rPr>
            </w:pPr>
            <w:r w:rsidRPr="0025790A">
              <w:rPr>
                <w:rFonts w:ascii="Times New Roman" w:hAnsi="Times New Roman"/>
                <w:b/>
                <w:i/>
                <w:color w:val="000000"/>
                <w:sz w:val="28"/>
                <w:szCs w:val="28"/>
              </w:rPr>
              <w:t xml:space="preserve">       Д</w:t>
            </w:r>
            <w:r w:rsidRPr="0025790A">
              <w:rPr>
                <w:rFonts w:ascii="Times New Roman" w:hAnsi="Times New Roman"/>
                <w:b/>
                <w:i/>
                <w:sz w:val="28"/>
                <w:szCs w:val="28"/>
              </w:rPr>
              <w:t xml:space="preserve">ля работников, которым законодательством установлена сокращенная продолжительность рабочего времени при условии сохранения оплаты труда в полном объеме, надбавка стимулирующего характера должна выплачиваться в полном объеме </w:t>
            </w:r>
            <w:r w:rsidRPr="0025790A">
              <w:rPr>
                <w:rFonts w:ascii="Times New Roman" w:hAnsi="Times New Roman"/>
                <w:i/>
                <w:sz w:val="28"/>
                <w:szCs w:val="28"/>
              </w:rPr>
              <w:t>(Письмо Министерства здравоохранения и социального развития РФ от 11 мая 2006 г.  12918/МЗ-14).</w:t>
            </w:r>
          </w:p>
        </w:tc>
      </w:tr>
    </w:tbl>
    <w:p w:rsidR="00DD4088" w:rsidRPr="0025790A" w:rsidRDefault="00DD4088" w:rsidP="00DD4088">
      <w:pPr>
        <w:autoSpaceDE w:val="0"/>
        <w:autoSpaceDN w:val="0"/>
        <w:adjustRightInd w:val="0"/>
        <w:spacing w:after="0" w:line="360" w:lineRule="auto"/>
        <w:ind w:firstLine="720"/>
        <w:contextualSpacing/>
        <w:jc w:val="both"/>
        <w:rPr>
          <w:rFonts w:ascii="Times New Roman" w:hAnsi="Times New Roman"/>
          <w:color w:val="000000"/>
          <w:sz w:val="28"/>
          <w:szCs w:val="28"/>
        </w:rPr>
      </w:pPr>
      <w:r w:rsidRPr="0025790A">
        <w:rPr>
          <w:rFonts w:ascii="Times New Roman" w:hAnsi="Times New Roman"/>
          <w:color w:val="000000"/>
          <w:sz w:val="28"/>
          <w:szCs w:val="28"/>
        </w:rPr>
        <w:t>Режим сокращенного или неполного рабочего времени для работающего инвалида должен быть установлен в трудовом договоре.</w:t>
      </w:r>
    </w:p>
    <w:p w:rsidR="00DD4088" w:rsidRPr="0025790A" w:rsidRDefault="00DD4088" w:rsidP="00DD4088">
      <w:pPr>
        <w:autoSpaceDE w:val="0"/>
        <w:autoSpaceDN w:val="0"/>
        <w:adjustRightInd w:val="0"/>
        <w:spacing w:after="0" w:line="360" w:lineRule="auto"/>
        <w:ind w:firstLine="720"/>
        <w:contextualSpacing/>
        <w:jc w:val="both"/>
        <w:rPr>
          <w:rFonts w:ascii="Times New Roman" w:hAnsi="Times New Roman"/>
          <w:color w:val="000000"/>
          <w:sz w:val="28"/>
          <w:szCs w:val="28"/>
        </w:rPr>
      </w:pPr>
      <w:r w:rsidRPr="0025790A">
        <w:rPr>
          <w:rFonts w:ascii="Times New Roman" w:hAnsi="Times New Roman"/>
          <w:color w:val="000000"/>
          <w:sz w:val="28"/>
          <w:szCs w:val="28"/>
        </w:rPr>
        <w:t xml:space="preserve">Если работнику-инвалиду после прохождения переосвидетельствования инвалидность будет снята, то в трудовой договор вносятся изменения, устанавливающие ему нормальную продолжительность рабочего времени.                                             </w:t>
      </w:r>
    </w:p>
    <w:p w:rsidR="00DD4088" w:rsidRPr="0025790A" w:rsidRDefault="00DD4088" w:rsidP="00DD4088">
      <w:pPr>
        <w:pStyle w:val="ad"/>
        <w:spacing w:before="0" w:beforeAutospacing="0" w:after="0" w:afterAutospacing="0" w:line="360" w:lineRule="auto"/>
        <w:ind w:firstLine="709"/>
        <w:jc w:val="both"/>
        <w:rPr>
          <w:b/>
          <w:color w:val="000000"/>
          <w:sz w:val="28"/>
          <w:szCs w:val="28"/>
        </w:rPr>
      </w:pPr>
      <w:r w:rsidRPr="00E00DC3">
        <w:rPr>
          <w:b/>
          <w:color w:val="000000"/>
          <w:sz w:val="28"/>
          <w:szCs w:val="28"/>
        </w:rPr>
        <w:t>Инвалид, мо</w:t>
      </w:r>
      <w:r>
        <w:rPr>
          <w:b/>
          <w:color w:val="000000"/>
          <w:sz w:val="28"/>
          <w:szCs w:val="28"/>
        </w:rPr>
        <w:t>жет</w:t>
      </w:r>
      <w:r w:rsidRPr="00E00DC3">
        <w:rPr>
          <w:b/>
          <w:color w:val="000000"/>
          <w:sz w:val="28"/>
          <w:szCs w:val="28"/>
        </w:rPr>
        <w:t xml:space="preserve"> привлекаться:  </w:t>
      </w:r>
    </w:p>
    <w:p w:rsidR="00DD4088" w:rsidRPr="00397928" w:rsidRDefault="00DD4088" w:rsidP="00DD4088">
      <w:pPr>
        <w:pStyle w:val="a6"/>
        <w:numPr>
          <w:ilvl w:val="0"/>
          <w:numId w:val="3"/>
        </w:numPr>
        <w:tabs>
          <w:tab w:val="left" w:pos="1134"/>
        </w:tabs>
        <w:spacing w:after="0" w:line="360" w:lineRule="auto"/>
        <w:ind w:left="709" w:firstLine="0"/>
        <w:jc w:val="both"/>
        <w:rPr>
          <w:rFonts w:ascii="Times New Roman" w:hAnsi="Times New Roman"/>
          <w:sz w:val="28"/>
          <w:szCs w:val="28"/>
        </w:rPr>
      </w:pPr>
      <w:r w:rsidRPr="00397928">
        <w:rPr>
          <w:rFonts w:ascii="Times New Roman" w:hAnsi="Times New Roman"/>
          <w:sz w:val="28"/>
          <w:szCs w:val="28"/>
        </w:rPr>
        <w:t>к сверхурочной работе (ч. 5 ст. 99 ТК РФ)</w:t>
      </w:r>
      <w:r>
        <w:rPr>
          <w:rFonts w:ascii="Times New Roman" w:hAnsi="Times New Roman"/>
          <w:sz w:val="28"/>
          <w:szCs w:val="28"/>
        </w:rPr>
        <w:t>;</w:t>
      </w:r>
      <w:r w:rsidRPr="00397928">
        <w:rPr>
          <w:rFonts w:ascii="Times New Roman" w:hAnsi="Times New Roman"/>
          <w:sz w:val="28"/>
          <w:szCs w:val="28"/>
        </w:rPr>
        <w:t xml:space="preserve"> </w:t>
      </w:r>
    </w:p>
    <w:p w:rsidR="00DD4088" w:rsidRPr="00397928" w:rsidRDefault="00DD4088" w:rsidP="00DD4088">
      <w:pPr>
        <w:pStyle w:val="a6"/>
        <w:numPr>
          <w:ilvl w:val="0"/>
          <w:numId w:val="3"/>
        </w:numPr>
        <w:tabs>
          <w:tab w:val="left" w:pos="1134"/>
        </w:tabs>
        <w:spacing w:after="0" w:line="360" w:lineRule="auto"/>
        <w:ind w:left="709" w:firstLine="0"/>
        <w:jc w:val="both"/>
        <w:rPr>
          <w:rFonts w:ascii="Times New Roman" w:hAnsi="Times New Roman"/>
          <w:sz w:val="28"/>
          <w:szCs w:val="28"/>
        </w:rPr>
      </w:pPr>
      <w:r w:rsidRPr="00397928">
        <w:rPr>
          <w:rFonts w:ascii="Times New Roman" w:hAnsi="Times New Roman"/>
          <w:sz w:val="28"/>
          <w:szCs w:val="28"/>
        </w:rPr>
        <w:t xml:space="preserve">работе в ночное время (ч. 5 </w:t>
      </w:r>
      <w:r>
        <w:rPr>
          <w:rFonts w:ascii="Times New Roman" w:hAnsi="Times New Roman"/>
          <w:sz w:val="28"/>
          <w:szCs w:val="28"/>
        </w:rPr>
        <w:t>с</w:t>
      </w:r>
      <w:r w:rsidRPr="00397928">
        <w:rPr>
          <w:rFonts w:ascii="Times New Roman" w:hAnsi="Times New Roman"/>
          <w:sz w:val="28"/>
          <w:szCs w:val="28"/>
        </w:rPr>
        <w:t xml:space="preserve">т. 96 </w:t>
      </w:r>
      <w:r>
        <w:rPr>
          <w:rFonts w:ascii="Times New Roman" w:hAnsi="Times New Roman"/>
          <w:sz w:val="28"/>
          <w:szCs w:val="28"/>
        </w:rPr>
        <w:t xml:space="preserve"> </w:t>
      </w:r>
      <w:r w:rsidRPr="00397928">
        <w:rPr>
          <w:rFonts w:ascii="Times New Roman" w:hAnsi="Times New Roman"/>
          <w:sz w:val="28"/>
          <w:szCs w:val="28"/>
        </w:rPr>
        <w:t>ТК РФ)</w:t>
      </w:r>
      <w:r>
        <w:rPr>
          <w:rFonts w:ascii="Times New Roman" w:hAnsi="Times New Roman"/>
          <w:sz w:val="28"/>
          <w:szCs w:val="28"/>
        </w:rPr>
        <w:t>;</w:t>
      </w:r>
      <w:r w:rsidRPr="00397928">
        <w:rPr>
          <w:rFonts w:ascii="Times New Roman" w:hAnsi="Times New Roman"/>
          <w:sz w:val="28"/>
          <w:szCs w:val="28"/>
        </w:rPr>
        <w:t xml:space="preserve"> </w:t>
      </w:r>
    </w:p>
    <w:p w:rsidR="00DD4088" w:rsidRPr="00984D8B" w:rsidRDefault="00DD4088" w:rsidP="00DD4088">
      <w:pPr>
        <w:pStyle w:val="a6"/>
        <w:numPr>
          <w:ilvl w:val="0"/>
          <w:numId w:val="3"/>
        </w:numPr>
        <w:tabs>
          <w:tab w:val="left" w:pos="1134"/>
        </w:tabs>
        <w:spacing w:after="0" w:line="360" w:lineRule="auto"/>
        <w:ind w:left="0" w:firstLine="709"/>
        <w:jc w:val="both"/>
        <w:rPr>
          <w:rFonts w:ascii="Times New Roman" w:hAnsi="Times New Roman"/>
          <w:b/>
          <w:color w:val="000000"/>
          <w:sz w:val="28"/>
          <w:szCs w:val="28"/>
        </w:rPr>
      </w:pPr>
      <w:r w:rsidRPr="00530759">
        <w:rPr>
          <w:rFonts w:ascii="Times New Roman" w:hAnsi="Times New Roman"/>
          <w:sz w:val="28"/>
          <w:szCs w:val="28"/>
        </w:rPr>
        <w:t>работе в выходные и нерабочие праздничные дни (ч. 7 ст. 113 ТК РФ),</w:t>
      </w:r>
      <w:r>
        <w:rPr>
          <w:rFonts w:ascii="Times New Roman" w:hAnsi="Times New Roman"/>
          <w:sz w:val="28"/>
          <w:szCs w:val="28"/>
        </w:rPr>
        <w:t xml:space="preserve"> </w:t>
      </w:r>
      <w:r w:rsidRPr="00E00DC3">
        <w:rPr>
          <w:rFonts w:ascii="Times New Roman" w:hAnsi="Times New Roman"/>
          <w:b/>
          <w:color w:val="000000"/>
          <w:sz w:val="28"/>
          <w:szCs w:val="28"/>
        </w:rPr>
        <w:t>только в том случае</w:t>
      </w:r>
      <w:r w:rsidRPr="00530759">
        <w:rPr>
          <w:rFonts w:ascii="Times New Roman" w:hAnsi="Times New Roman"/>
          <w:color w:val="000000"/>
          <w:sz w:val="28"/>
          <w:szCs w:val="28"/>
        </w:rPr>
        <w:t xml:space="preserve">, </w:t>
      </w:r>
      <w:r w:rsidRPr="00984D8B">
        <w:rPr>
          <w:rFonts w:ascii="Times New Roman" w:hAnsi="Times New Roman"/>
          <w:b/>
          <w:color w:val="000000"/>
          <w:sz w:val="28"/>
          <w:szCs w:val="28"/>
        </w:rPr>
        <w:t>если он дал свое письменное согласие, эта работа не запрещена ему по состоянию здоровья в  соответствии с медицинским заключением, выданным в установленном порядке (индивидуальной картой реабилитации) и если он ознакомлен под роспись со своим правом отказаться от выполнения от такой работы.</w:t>
      </w:r>
    </w:p>
    <w:p w:rsidR="00DD4088" w:rsidRDefault="00DD4088" w:rsidP="00DD4088">
      <w:pPr>
        <w:spacing w:after="0" w:line="360" w:lineRule="auto"/>
        <w:contextualSpacing/>
        <w:jc w:val="both"/>
        <w:rPr>
          <w:rFonts w:ascii="Times New Roman" w:hAnsi="Times New Roman"/>
          <w:color w:val="000000"/>
          <w:sz w:val="28"/>
          <w:szCs w:val="28"/>
        </w:rPr>
      </w:pPr>
      <w:r>
        <w:rPr>
          <w:rFonts w:ascii="Times New Roman" w:hAnsi="Times New Roman"/>
          <w:color w:val="000000"/>
          <w:sz w:val="28"/>
          <w:szCs w:val="28"/>
        </w:rPr>
        <w:tab/>
        <w:t xml:space="preserve">Законодательством прямо не предусмотрены гарантии для инвалидов при привлечении к работе вахтовым методом. </w:t>
      </w:r>
    </w:p>
    <w:p w:rsidR="00DD4088" w:rsidRPr="00CB3DF8" w:rsidRDefault="00DD4088" w:rsidP="00DD4088">
      <w:pPr>
        <w:spacing w:after="0" w:line="360" w:lineRule="auto"/>
        <w:contextualSpacing/>
        <w:jc w:val="both"/>
        <w:rPr>
          <w:rFonts w:ascii="Times New Roman" w:hAnsi="Times New Roman"/>
          <w:sz w:val="28"/>
          <w:szCs w:val="28"/>
        </w:rPr>
      </w:pPr>
      <w:r>
        <w:rPr>
          <w:rFonts w:ascii="Times New Roman" w:hAnsi="Times New Roman"/>
          <w:color w:val="000000"/>
          <w:sz w:val="28"/>
          <w:szCs w:val="28"/>
        </w:rPr>
        <w:lastRenderedPageBreak/>
        <w:t xml:space="preserve">          Вместе с тем, согласно ст. 298 ТК РФ </w:t>
      </w:r>
      <w:r w:rsidRPr="00437DCC">
        <w:rPr>
          <w:rFonts w:ascii="Times New Roman" w:hAnsi="Times New Roman"/>
          <w:sz w:val="28"/>
          <w:szCs w:val="28"/>
        </w:rPr>
        <w:t>запрещено привлечение к работам, выполняемым вахтовым методом, лиц, имеющих медицинские противопоказания.</w:t>
      </w:r>
      <w:r>
        <w:rPr>
          <w:rFonts w:ascii="Times New Roman" w:hAnsi="Times New Roman"/>
          <w:sz w:val="28"/>
          <w:szCs w:val="28"/>
        </w:rPr>
        <w:t xml:space="preserve"> </w:t>
      </w:r>
    </w:p>
    <w:tbl>
      <w:tblPr>
        <w:tblpPr w:leftFromText="180" w:rightFromText="180" w:vertAnchor="text" w:tblpXSpec="righ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3"/>
      </w:tblGrid>
      <w:tr w:rsidR="00DD4088" w:rsidRPr="0025790A" w:rsidTr="00B710D8">
        <w:tc>
          <w:tcPr>
            <w:tcW w:w="4963" w:type="dxa"/>
            <w:shd w:val="clear" w:color="auto" w:fill="auto"/>
          </w:tcPr>
          <w:p w:rsidR="00DD4088" w:rsidRPr="0025790A" w:rsidRDefault="00DD4088" w:rsidP="00B710D8">
            <w:pPr>
              <w:spacing w:after="0" w:line="240" w:lineRule="auto"/>
              <w:contextualSpacing/>
              <w:jc w:val="both"/>
              <w:rPr>
                <w:rFonts w:ascii="Times New Roman" w:hAnsi="Times New Roman"/>
                <w:b/>
                <w:i/>
                <w:sz w:val="28"/>
                <w:szCs w:val="28"/>
              </w:rPr>
            </w:pPr>
            <w:r w:rsidRPr="0025790A">
              <w:rPr>
                <w:rFonts w:ascii="Times New Roman" w:hAnsi="Times New Roman"/>
                <w:b/>
                <w:i/>
                <w:color w:val="C00000"/>
                <w:sz w:val="28"/>
                <w:szCs w:val="28"/>
              </w:rPr>
              <w:t xml:space="preserve">      К сведению:</w:t>
            </w:r>
          </w:p>
          <w:p w:rsidR="00DD4088" w:rsidRPr="0025790A" w:rsidRDefault="00DD4088" w:rsidP="00B710D8">
            <w:pPr>
              <w:spacing w:after="0" w:line="240" w:lineRule="auto"/>
              <w:contextualSpacing/>
              <w:jc w:val="both"/>
              <w:rPr>
                <w:rFonts w:ascii="Times New Roman" w:hAnsi="Times New Roman"/>
                <w:b/>
                <w:i/>
                <w:sz w:val="28"/>
                <w:szCs w:val="28"/>
              </w:rPr>
            </w:pPr>
            <w:r w:rsidRPr="0025790A">
              <w:rPr>
                <w:rFonts w:ascii="Times New Roman" w:hAnsi="Times New Roman"/>
                <w:b/>
                <w:i/>
                <w:sz w:val="28"/>
                <w:szCs w:val="28"/>
              </w:rPr>
              <w:t xml:space="preserve">     Несмотря на то, что законодательством не предусмотрены прямые гарантии работающим инвалидам при направлении в служебные командировки, привлечении к работе с ненормированным рабочим днем, следует иметь в виду, что такая работа может быть запрещена работающему инвалиду по состоянию здоровья на основании медицинского заключения (индивидуальной карты реабилитации). </w:t>
            </w:r>
          </w:p>
          <w:p w:rsidR="00DD4088" w:rsidRPr="0025790A" w:rsidRDefault="00DD4088" w:rsidP="00B710D8">
            <w:pPr>
              <w:spacing w:after="0" w:line="240" w:lineRule="auto"/>
              <w:contextualSpacing/>
              <w:jc w:val="both"/>
              <w:rPr>
                <w:rFonts w:ascii="Times New Roman" w:hAnsi="Times New Roman"/>
                <w:sz w:val="28"/>
                <w:szCs w:val="28"/>
              </w:rPr>
            </w:pPr>
            <w:r w:rsidRPr="0025790A">
              <w:rPr>
                <w:rFonts w:ascii="Times New Roman" w:hAnsi="Times New Roman"/>
                <w:b/>
                <w:i/>
                <w:sz w:val="28"/>
                <w:szCs w:val="28"/>
              </w:rPr>
              <w:t xml:space="preserve">     </w:t>
            </w:r>
          </w:p>
        </w:tc>
      </w:tr>
    </w:tbl>
    <w:p w:rsidR="00DD408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Pr>
          <w:rFonts w:ascii="Times New Roman" w:hAnsi="Times New Roman"/>
          <w:sz w:val="28"/>
          <w:szCs w:val="28"/>
        </w:rPr>
        <w:t>Работающим инвалидам, независимо от группы инвалидности продолжительность ежегодного оплачиваемого отпуска должна быть установлена не менее 30 календарных дней (ст. 23 ФЗ «О социальной защите инвалидов в Российской Федерации).</w:t>
      </w:r>
    </w:p>
    <w:p w:rsidR="00DD408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Pr>
          <w:rFonts w:ascii="Times New Roman" w:hAnsi="Times New Roman"/>
          <w:sz w:val="28"/>
          <w:szCs w:val="28"/>
        </w:rPr>
        <w:t xml:space="preserve">При этом ежегодный оплачиваемый отпуск работающему инвалиду вследствие воздействия радиации при чернобыльской катастрофе должен быть предоставлен в удобное для него время. </w:t>
      </w:r>
      <w:r w:rsidRPr="00B164C4">
        <w:rPr>
          <w:rFonts w:ascii="Times New Roman" w:hAnsi="Times New Roman"/>
          <w:sz w:val="28"/>
          <w:szCs w:val="28"/>
        </w:rPr>
        <w:t>Этой же категории инвалидов помимо ежегодного оплачиваемого отпуска предоставляется</w:t>
      </w:r>
      <w:r w:rsidRPr="0025790A">
        <w:rPr>
          <w:rFonts w:ascii="Times New Roman" w:hAnsi="Times New Roman"/>
          <w:color w:val="000000"/>
          <w:sz w:val="28"/>
          <w:szCs w:val="28"/>
        </w:rPr>
        <w:t xml:space="preserve"> и ежегодный дополнительный оплачиваемый отпуск продолжительностью </w:t>
      </w:r>
      <w:r w:rsidRPr="00B164C4">
        <w:rPr>
          <w:rFonts w:ascii="Times New Roman" w:hAnsi="Times New Roman"/>
          <w:b/>
          <w:sz w:val="28"/>
          <w:szCs w:val="28"/>
        </w:rPr>
        <w:t>14 календарных дней</w:t>
      </w:r>
      <w:r>
        <w:rPr>
          <w:rFonts w:ascii="Times New Roman" w:hAnsi="Times New Roman"/>
          <w:b/>
          <w:sz w:val="28"/>
          <w:szCs w:val="28"/>
        </w:rPr>
        <w:t xml:space="preserve"> </w:t>
      </w:r>
      <w:r w:rsidRPr="00B164C4">
        <w:rPr>
          <w:rFonts w:ascii="Times New Roman" w:hAnsi="Times New Roman"/>
          <w:sz w:val="28"/>
          <w:szCs w:val="28"/>
        </w:rPr>
        <w:t>(</w:t>
      </w:r>
      <w:hyperlink r:id="rId14" w:history="1">
        <w:r w:rsidRPr="0025790A">
          <w:rPr>
            <w:rFonts w:ascii="Times New Roman" w:hAnsi="Times New Roman"/>
            <w:color w:val="000000"/>
            <w:sz w:val="28"/>
            <w:szCs w:val="28"/>
          </w:rPr>
          <w:t>Закон</w:t>
        </w:r>
      </w:hyperlink>
      <w:r w:rsidRPr="0025790A">
        <w:rPr>
          <w:rFonts w:ascii="Times New Roman" w:hAnsi="Times New Roman"/>
          <w:color w:val="000000"/>
          <w:sz w:val="28"/>
          <w:szCs w:val="28"/>
        </w:rPr>
        <w:t xml:space="preserve"> РФ от 15.05.1991 № 1244-1 «О социальной защите граждан, подвергшихся воздействию радиации вследствие катастрофы на Чернобыльской АЭС»).</w:t>
      </w:r>
    </w:p>
    <w:p w:rsidR="00DD408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Pr>
          <w:rFonts w:ascii="Times New Roman" w:hAnsi="Times New Roman"/>
          <w:sz w:val="28"/>
          <w:szCs w:val="28"/>
        </w:rPr>
        <w:t>Помимо удлиненного ежегодного оплачиваемого отпуска, р</w:t>
      </w:r>
      <w:r w:rsidRPr="001342CC">
        <w:rPr>
          <w:rFonts w:ascii="Times New Roman" w:hAnsi="Times New Roman"/>
          <w:sz w:val="28"/>
          <w:szCs w:val="28"/>
        </w:rPr>
        <w:t>аботник-инвалид</w:t>
      </w:r>
      <w:r>
        <w:rPr>
          <w:rFonts w:ascii="Times New Roman" w:hAnsi="Times New Roman"/>
          <w:sz w:val="28"/>
          <w:szCs w:val="28"/>
        </w:rPr>
        <w:t xml:space="preserve"> имеет право на</w:t>
      </w:r>
      <w:r w:rsidRPr="001342CC">
        <w:rPr>
          <w:rFonts w:ascii="Times New Roman" w:hAnsi="Times New Roman"/>
          <w:sz w:val="28"/>
          <w:szCs w:val="28"/>
        </w:rPr>
        <w:t xml:space="preserve"> предостав</w:t>
      </w:r>
      <w:r>
        <w:rPr>
          <w:rFonts w:ascii="Times New Roman" w:hAnsi="Times New Roman"/>
          <w:sz w:val="28"/>
          <w:szCs w:val="28"/>
        </w:rPr>
        <w:t>ление</w:t>
      </w:r>
      <w:r w:rsidRPr="001342CC">
        <w:rPr>
          <w:rFonts w:ascii="Times New Roman" w:hAnsi="Times New Roman"/>
          <w:sz w:val="28"/>
          <w:szCs w:val="28"/>
        </w:rPr>
        <w:t xml:space="preserve"> отпуск</w:t>
      </w:r>
      <w:r>
        <w:rPr>
          <w:rFonts w:ascii="Times New Roman" w:hAnsi="Times New Roman"/>
          <w:sz w:val="28"/>
          <w:szCs w:val="28"/>
        </w:rPr>
        <w:t>а</w:t>
      </w:r>
      <w:r w:rsidRPr="001342CC">
        <w:rPr>
          <w:rFonts w:ascii="Times New Roman" w:hAnsi="Times New Roman"/>
          <w:sz w:val="28"/>
          <w:szCs w:val="28"/>
        </w:rPr>
        <w:t xml:space="preserve"> без сохранения заработной платы на срок </w:t>
      </w:r>
      <w:r w:rsidRPr="006573B6">
        <w:rPr>
          <w:rFonts w:ascii="Times New Roman" w:hAnsi="Times New Roman"/>
          <w:b/>
          <w:sz w:val="28"/>
          <w:szCs w:val="28"/>
        </w:rPr>
        <w:t>до 60 календарных дней в году</w:t>
      </w:r>
      <w:r>
        <w:rPr>
          <w:rFonts w:ascii="Times New Roman" w:hAnsi="Times New Roman"/>
          <w:sz w:val="28"/>
          <w:szCs w:val="28"/>
        </w:rPr>
        <w:t xml:space="preserve"> (ч. 2 ст. 128 ТК РФ).</w:t>
      </w:r>
    </w:p>
    <w:p w:rsidR="00DD408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Pr>
          <w:rFonts w:ascii="Times New Roman" w:hAnsi="Times New Roman"/>
          <w:sz w:val="28"/>
          <w:szCs w:val="28"/>
        </w:rPr>
        <w:t xml:space="preserve">Работодатель обязан предоставить такой отпуск инвалиду на основании </w:t>
      </w:r>
      <w:r w:rsidRPr="001C21E8">
        <w:rPr>
          <w:rFonts w:ascii="Times New Roman" w:hAnsi="Times New Roman"/>
          <w:sz w:val="28"/>
          <w:szCs w:val="28"/>
        </w:rPr>
        <w:t>его письменного заявления.</w:t>
      </w:r>
    </w:p>
    <w:p w:rsidR="00DD408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p>
    <w:p w:rsidR="00DD408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p>
    <w:p w:rsidR="00DD408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p>
    <w:p w:rsidR="00DD408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p>
    <w:p w:rsidR="00DD4088" w:rsidRPr="00783392" w:rsidRDefault="00DD4088" w:rsidP="00DD4088">
      <w:pPr>
        <w:autoSpaceDE w:val="0"/>
        <w:autoSpaceDN w:val="0"/>
        <w:adjustRightInd w:val="0"/>
        <w:spacing w:after="0" w:line="240" w:lineRule="auto"/>
        <w:ind w:firstLine="720"/>
        <w:contextualSpacing/>
        <w:jc w:val="center"/>
        <w:rPr>
          <w:rFonts w:ascii="Times New Roman" w:hAnsi="Times New Roman"/>
          <w:b/>
          <w:i/>
          <w:color w:val="002060"/>
          <w:sz w:val="36"/>
          <w:szCs w:val="36"/>
        </w:rPr>
      </w:pPr>
      <w:r w:rsidRPr="00783392">
        <w:rPr>
          <w:rFonts w:ascii="Times New Roman" w:hAnsi="Times New Roman"/>
          <w:b/>
          <w:i/>
          <w:color w:val="002060"/>
          <w:sz w:val="36"/>
          <w:szCs w:val="36"/>
        </w:rPr>
        <w:lastRenderedPageBreak/>
        <w:t xml:space="preserve">Гарантии инвалидам, связанные с расторжением </w:t>
      </w:r>
    </w:p>
    <w:p w:rsidR="00DD4088" w:rsidRPr="00783392" w:rsidRDefault="00DD4088" w:rsidP="00DD4088">
      <w:pPr>
        <w:autoSpaceDE w:val="0"/>
        <w:autoSpaceDN w:val="0"/>
        <w:adjustRightInd w:val="0"/>
        <w:spacing w:after="0" w:line="240" w:lineRule="auto"/>
        <w:ind w:firstLine="720"/>
        <w:contextualSpacing/>
        <w:jc w:val="center"/>
        <w:rPr>
          <w:rFonts w:ascii="Times New Roman" w:hAnsi="Times New Roman"/>
          <w:b/>
          <w:i/>
          <w:color w:val="002060"/>
          <w:sz w:val="36"/>
          <w:szCs w:val="36"/>
        </w:rPr>
      </w:pPr>
      <w:r w:rsidRPr="00783392">
        <w:rPr>
          <w:rFonts w:ascii="Times New Roman" w:hAnsi="Times New Roman"/>
          <w:b/>
          <w:i/>
          <w:color w:val="002060"/>
          <w:sz w:val="36"/>
          <w:szCs w:val="36"/>
        </w:rPr>
        <w:t>трудового договора</w:t>
      </w:r>
    </w:p>
    <w:p w:rsidR="00DD4088" w:rsidRDefault="00DD4088" w:rsidP="00DD4088">
      <w:pPr>
        <w:autoSpaceDE w:val="0"/>
        <w:autoSpaceDN w:val="0"/>
        <w:adjustRightInd w:val="0"/>
        <w:spacing w:after="0" w:line="360" w:lineRule="auto"/>
        <w:ind w:firstLine="720"/>
        <w:contextualSpacing/>
        <w:jc w:val="center"/>
        <w:rPr>
          <w:rFonts w:ascii="Times New Roman" w:hAnsi="Times New Roman"/>
          <w:sz w:val="28"/>
          <w:szCs w:val="28"/>
        </w:rPr>
      </w:pPr>
    </w:p>
    <w:p w:rsidR="00DD4088" w:rsidRDefault="00DD4088" w:rsidP="00DD4088">
      <w:pPr>
        <w:spacing w:after="0" w:line="360" w:lineRule="auto"/>
        <w:ind w:firstLine="851"/>
        <w:contextualSpacing/>
        <w:jc w:val="both"/>
        <w:rPr>
          <w:rFonts w:ascii="Times New Roman" w:hAnsi="Times New Roman"/>
          <w:sz w:val="28"/>
          <w:szCs w:val="28"/>
        </w:rPr>
      </w:pPr>
      <w:r w:rsidRPr="00A200FB">
        <w:rPr>
          <w:rFonts w:ascii="Times New Roman" w:hAnsi="Times New Roman"/>
          <w:sz w:val="28"/>
          <w:szCs w:val="28"/>
        </w:rPr>
        <w:t>Для некоторых категорий инвалидов установлены определенные гарантии при расторжении трудового договора.</w:t>
      </w:r>
    </w:p>
    <w:p w:rsidR="00DD4088" w:rsidRDefault="00DD4088" w:rsidP="00DD4088">
      <w:pPr>
        <w:spacing w:after="0" w:line="360" w:lineRule="auto"/>
        <w:contextualSpacing/>
        <w:jc w:val="both"/>
        <w:rPr>
          <w:rFonts w:ascii="Times New Roman" w:hAnsi="Times New Roman"/>
          <w:sz w:val="28"/>
          <w:szCs w:val="28"/>
        </w:rPr>
      </w:pPr>
      <w:r>
        <w:rPr>
          <w:rFonts w:ascii="Times New Roman" w:hAnsi="Times New Roman"/>
          <w:sz w:val="28"/>
          <w:szCs w:val="28"/>
        </w:rPr>
        <w:tab/>
        <w:t xml:space="preserve">Так при сокращении численности или штата работников некоторым категориям работающих инвалидов предоставляется </w:t>
      </w:r>
      <w:r w:rsidRPr="006573B6">
        <w:rPr>
          <w:rFonts w:ascii="Times New Roman" w:hAnsi="Times New Roman"/>
          <w:b/>
          <w:sz w:val="28"/>
          <w:szCs w:val="28"/>
        </w:rPr>
        <w:t>преимущественное право на оставление на работе</w:t>
      </w:r>
      <w:r>
        <w:rPr>
          <w:rFonts w:ascii="Times New Roman" w:hAnsi="Times New Roman"/>
          <w:sz w:val="28"/>
          <w:szCs w:val="28"/>
        </w:rPr>
        <w:t xml:space="preserve"> при равной производительности труда и квалификации, к ним относятся:</w:t>
      </w:r>
      <w:r w:rsidRPr="00A200FB">
        <w:rPr>
          <w:rFonts w:ascii="Times New Roman" w:hAnsi="Times New Roman"/>
          <w:sz w:val="28"/>
          <w:szCs w:val="28"/>
        </w:rPr>
        <w:t xml:space="preserve"> </w:t>
      </w:r>
    </w:p>
    <w:p w:rsidR="00DD4088" w:rsidRPr="00794A92" w:rsidRDefault="00DD4088" w:rsidP="00DD4088">
      <w:pPr>
        <w:pStyle w:val="a6"/>
        <w:numPr>
          <w:ilvl w:val="0"/>
          <w:numId w:val="6"/>
        </w:numPr>
        <w:tabs>
          <w:tab w:val="left" w:pos="993"/>
        </w:tabs>
        <w:spacing w:after="0" w:line="360" w:lineRule="auto"/>
        <w:ind w:left="0" w:firstLine="567"/>
        <w:jc w:val="both"/>
        <w:rPr>
          <w:rFonts w:ascii="Times New Roman" w:hAnsi="Times New Roman"/>
          <w:sz w:val="28"/>
          <w:szCs w:val="28"/>
        </w:rPr>
      </w:pPr>
      <w:r w:rsidRPr="00794A92">
        <w:rPr>
          <w:rFonts w:ascii="Times New Roman" w:hAnsi="Times New Roman"/>
          <w:sz w:val="28"/>
          <w:szCs w:val="28"/>
        </w:rPr>
        <w:t>работники, получившие в данной организации трудовое увечье или профессиональное заболевание;</w:t>
      </w:r>
    </w:p>
    <w:p w:rsidR="00DD4088" w:rsidRPr="005519FC" w:rsidRDefault="00DD4088" w:rsidP="00DD4088">
      <w:pPr>
        <w:pStyle w:val="a6"/>
        <w:numPr>
          <w:ilvl w:val="0"/>
          <w:numId w:val="6"/>
        </w:numPr>
        <w:tabs>
          <w:tab w:val="left" w:pos="284"/>
          <w:tab w:val="left" w:pos="851"/>
        </w:tabs>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Pr="00794A92">
        <w:rPr>
          <w:rFonts w:ascii="Times New Roman" w:hAnsi="Times New Roman"/>
          <w:sz w:val="28"/>
          <w:szCs w:val="28"/>
        </w:rPr>
        <w:t xml:space="preserve">инвалиды Великой Отечественной войны и инвалиды боевых </w:t>
      </w:r>
      <w:r w:rsidRPr="005519FC">
        <w:rPr>
          <w:rFonts w:ascii="Times New Roman" w:hAnsi="Times New Roman"/>
          <w:sz w:val="28"/>
          <w:szCs w:val="28"/>
        </w:rPr>
        <w:t>действий (ст. 179 ТК РФ).</w:t>
      </w:r>
    </w:p>
    <w:p w:rsidR="00DD4088" w:rsidRPr="005519FC" w:rsidRDefault="00DD4088" w:rsidP="00DD4088">
      <w:pPr>
        <w:spacing w:after="0" w:line="360" w:lineRule="auto"/>
        <w:contextualSpacing/>
        <w:jc w:val="both"/>
        <w:rPr>
          <w:rFonts w:ascii="Times New Roman" w:hAnsi="Times New Roman"/>
          <w:sz w:val="28"/>
          <w:szCs w:val="28"/>
        </w:rPr>
      </w:pPr>
      <w:r w:rsidRPr="005519FC">
        <w:rPr>
          <w:rFonts w:ascii="Times New Roman" w:hAnsi="Times New Roman"/>
          <w:sz w:val="28"/>
          <w:szCs w:val="28"/>
        </w:rPr>
        <w:tab/>
      </w:r>
      <w:r>
        <w:rPr>
          <w:rFonts w:ascii="Times New Roman" w:hAnsi="Times New Roman"/>
          <w:sz w:val="28"/>
          <w:szCs w:val="28"/>
        </w:rPr>
        <w:t>В случае, когда</w:t>
      </w:r>
      <w:r w:rsidRPr="005519FC">
        <w:rPr>
          <w:rFonts w:ascii="Times New Roman" w:hAnsi="Times New Roman"/>
          <w:sz w:val="28"/>
          <w:szCs w:val="28"/>
        </w:rPr>
        <w:t xml:space="preserve"> причиной инвалидности является, например, общее заболевание, то данное правило на такого работника не распространяется.</w:t>
      </w:r>
    </w:p>
    <w:p w:rsidR="00DD4088" w:rsidRPr="005519FC" w:rsidRDefault="00DD4088" w:rsidP="00DD4088">
      <w:pPr>
        <w:spacing w:after="0" w:line="360" w:lineRule="auto"/>
        <w:contextualSpacing/>
        <w:jc w:val="both"/>
        <w:rPr>
          <w:rFonts w:ascii="Times New Roman" w:hAnsi="Times New Roman"/>
          <w:sz w:val="28"/>
          <w:szCs w:val="28"/>
        </w:rPr>
      </w:pPr>
      <w:r w:rsidRPr="0025790A">
        <w:rPr>
          <w:rFonts w:ascii="Times New Roman" w:hAnsi="Times New Roman"/>
          <w:color w:val="000000"/>
          <w:sz w:val="28"/>
          <w:szCs w:val="28"/>
        </w:rPr>
        <w:tab/>
        <w:t xml:space="preserve">Если работник </w:t>
      </w:r>
      <w:r w:rsidRPr="0025790A">
        <w:rPr>
          <w:rFonts w:ascii="Times New Roman" w:hAnsi="Times New Roman"/>
          <w:b/>
          <w:color w:val="000000"/>
          <w:sz w:val="28"/>
          <w:szCs w:val="28"/>
        </w:rPr>
        <w:t>признан инвалидом в процессе трудовой деятельности</w:t>
      </w:r>
      <w:r w:rsidRPr="0025790A">
        <w:rPr>
          <w:rFonts w:ascii="Times New Roman" w:hAnsi="Times New Roman"/>
          <w:color w:val="000000"/>
          <w:sz w:val="28"/>
          <w:szCs w:val="28"/>
        </w:rPr>
        <w:t xml:space="preserve">,  и он полностью не способен к продолжению работы, то он подлежит увольнению </w:t>
      </w:r>
      <w:r w:rsidRPr="0025790A">
        <w:rPr>
          <w:rFonts w:ascii="Times New Roman" w:hAnsi="Times New Roman"/>
          <w:b/>
          <w:color w:val="000000"/>
          <w:sz w:val="28"/>
          <w:szCs w:val="28"/>
        </w:rPr>
        <w:t>по п. 5 ч. 1 ст. 83 ТК РФ</w:t>
      </w:r>
      <w:r w:rsidRPr="0025790A">
        <w:rPr>
          <w:rFonts w:ascii="Times New Roman" w:hAnsi="Times New Roman"/>
          <w:color w:val="000000"/>
          <w:sz w:val="28"/>
          <w:szCs w:val="28"/>
        </w:rPr>
        <w:t xml:space="preserve"> - </w:t>
      </w:r>
      <w:r w:rsidRPr="005519FC">
        <w:rPr>
          <w:rFonts w:ascii="Times New Roman" w:hAnsi="Times New Roman"/>
          <w:sz w:val="28"/>
          <w:szCs w:val="28"/>
        </w:rPr>
        <w:t>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DD4088" w:rsidRPr="005519FC" w:rsidRDefault="00DD4088" w:rsidP="00DD4088">
      <w:pPr>
        <w:spacing w:after="0" w:line="360" w:lineRule="auto"/>
        <w:contextualSpacing/>
        <w:jc w:val="both"/>
        <w:rPr>
          <w:rFonts w:ascii="Times New Roman" w:hAnsi="Times New Roman"/>
          <w:b/>
          <w:sz w:val="28"/>
          <w:szCs w:val="28"/>
        </w:rPr>
      </w:pPr>
      <w:r w:rsidRPr="005519FC">
        <w:rPr>
          <w:rFonts w:ascii="Times New Roman" w:hAnsi="Times New Roman"/>
          <w:sz w:val="28"/>
          <w:szCs w:val="28"/>
        </w:rPr>
        <w:tab/>
      </w:r>
      <w:r w:rsidRPr="005519FC">
        <w:rPr>
          <w:rFonts w:ascii="Times New Roman" w:hAnsi="Times New Roman"/>
          <w:b/>
          <w:sz w:val="28"/>
          <w:szCs w:val="28"/>
        </w:rPr>
        <w:t>При увольнении по данному основанию</w:t>
      </w:r>
      <w:r w:rsidRPr="0025790A">
        <w:rPr>
          <w:rFonts w:ascii="Times New Roman" w:hAnsi="Times New Roman"/>
          <w:b/>
          <w:color w:val="000000"/>
          <w:sz w:val="28"/>
          <w:szCs w:val="28"/>
        </w:rPr>
        <w:t xml:space="preserve"> (по п. 5 ч. 1 ст. 83 ТК РФ)</w:t>
      </w:r>
      <w:r w:rsidRPr="005519FC">
        <w:rPr>
          <w:rFonts w:ascii="Times New Roman" w:hAnsi="Times New Roman"/>
          <w:b/>
          <w:sz w:val="28"/>
          <w:szCs w:val="28"/>
        </w:rPr>
        <w:t xml:space="preserve"> работнику полагается выплата </w:t>
      </w:r>
      <w:r w:rsidRPr="0025790A">
        <w:rPr>
          <w:rFonts w:ascii="Times New Roman" w:hAnsi="Times New Roman"/>
          <w:b/>
          <w:color w:val="000000"/>
          <w:sz w:val="28"/>
          <w:szCs w:val="28"/>
        </w:rPr>
        <w:t>выходного пособия в размере двухнедельного заработка, предусмотренного ч. 3 ст. 178 ТК РФ.</w:t>
      </w:r>
    </w:p>
    <w:p w:rsidR="00DD4088" w:rsidRPr="0025790A" w:rsidRDefault="00DD4088" w:rsidP="00DD4088">
      <w:pPr>
        <w:spacing w:after="0" w:line="360" w:lineRule="auto"/>
        <w:contextualSpacing/>
        <w:jc w:val="both"/>
        <w:rPr>
          <w:rFonts w:ascii="Times New Roman" w:hAnsi="Times New Roman"/>
          <w:color w:val="000000"/>
          <w:sz w:val="28"/>
          <w:szCs w:val="28"/>
        </w:rPr>
      </w:pPr>
      <w:r w:rsidRPr="0025790A">
        <w:rPr>
          <w:rFonts w:ascii="Times New Roman" w:hAnsi="Times New Roman"/>
          <w:color w:val="000000"/>
          <w:sz w:val="28"/>
          <w:szCs w:val="28"/>
        </w:rPr>
        <w:tab/>
        <w:t xml:space="preserve">Если работник признан инвалидом в процессе трудовой деятельности, но он способен по медицинским показаниям к продолжению работы и желает остаться работать, то работодатель должен обеспечить работнику те условия труда, которые указаны в индивидуальной программе реабилитации (ИПР) и в соответствии с Санитарными правилами СП 2.2.9.2510-09 «Гигиенические требования к условиям труда инвалидов», утвержденными </w:t>
      </w:r>
      <w:hyperlink w:anchor="sub_0" w:history="1">
        <w:r w:rsidRPr="0025790A">
          <w:rPr>
            <w:rFonts w:ascii="Times New Roman" w:hAnsi="Times New Roman"/>
            <w:color w:val="000000"/>
            <w:sz w:val="28"/>
            <w:szCs w:val="28"/>
          </w:rPr>
          <w:t>постановлением</w:t>
        </w:r>
      </w:hyperlink>
      <w:r w:rsidRPr="0025790A">
        <w:rPr>
          <w:rFonts w:ascii="Times New Roman" w:hAnsi="Times New Roman"/>
          <w:color w:val="000000"/>
          <w:sz w:val="28"/>
          <w:szCs w:val="28"/>
        </w:rPr>
        <w:t xml:space="preserve"> </w:t>
      </w:r>
      <w:r w:rsidRPr="0025790A">
        <w:rPr>
          <w:rFonts w:ascii="Times New Roman" w:hAnsi="Times New Roman"/>
          <w:color w:val="000000"/>
          <w:sz w:val="28"/>
          <w:szCs w:val="28"/>
        </w:rPr>
        <w:lastRenderedPageBreak/>
        <w:t>Главного государственного санитарного врача РФ от 18 мая 2009 г. № 30, а также обеспечить предоставление соответствующих гарантий для работающих инвалидов.</w:t>
      </w:r>
    </w:p>
    <w:p w:rsidR="00DD4088" w:rsidRPr="005519FC"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sidRPr="005519FC">
        <w:rPr>
          <w:rFonts w:ascii="Times New Roman" w:hAnsi="Times New Roman"/>
          <w:sz w:val="28"/>
          <w:szCs w:val="28"/>
        </w:rPr>
        <w:t>Если у работодателя нет возможности обеспечить инвалиду соответствующие условия труда на прежнем рабочем месте,  то его необходимо перевести на другую работу (о необходимости перевода (постоянного или временного) может быть напрямую указано в мед</w:t>
      </w:r>
      <w:r>
        <w:rPr>
          <w:rFonts w:ascii="Times New Roman" w:hAnsi="Times New Roman"/>
          <w:sz w:val="28"/>
          <w:szCs w:val="28"/>
        </w:rPr>
        <w:t xml:space="preserve">ицинском </w:t>
      </w:r>
      <w:r w:rsidRPr="005519FC">
        <w:rPr>
          <w:rFonts w:ascii="Times New Roman" w:hAnsi="Times New Roman"/>
          <w:sz w:val="28"/>
          <w:szCs w:val="28"/>
        </w:rPr>
        <w:t>заключении (ИПР).</w:t>
      </w:r>
    </w:p>
    <w:p w:rsidR="00DD4088" w:rsidRPr="00D17859"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sidRPr="00D17859">
        <w:rPr>
          <w:rFonts w:ascii="Times New Roman" w:hAnsi="Times New Roman"/>
          <w:sz w:val="28"/>
          <w:szCs w:val="28"/>
        </w:rPr>
        <w:t>В данном случае работодатель обязан:</w:t>
      </w:r>
    </w:p>
    <w:p w:rsidR="00DD4088" w:rsidRPr="00D17859"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sidRPr="00D17859">
        <w:rPr>
          <w:rFonts w:ascii="Times New Roman" w:hAnsi="Times New Roman"/>
          <w:sz w:val="28"/>
          <w:szCs w:val="28"/>
        </w:rPr>
        <w:t xml:space="preserve">- </w:t>
      </w:r>
      <w:r w:rsidRPr="001163E4">
        <w:rPr>
          <w:rFonts w:ascii="Times New Roman" w:hAnsi="Times New Roman"/>
          <w:sz w:val="28"/>
          <w:szCs w:val="28"/>
        </w:rPr>
        <w:t xml:space="preserve">составить </w:t>
      </w:r>
      <w:r w:rsidRPr="00D17859">
        <w:rPr>
          <w:rFonts w:ascii="Times New Roman" w:hAnsi="Times New Roman"/>
          <w:sz w:val="28"/>
          <w:szCs w:val="28"/>
        </w:rPr>
        <w:t xml:space="preserve">письменное </w:t>
      </w:r>
      <w:r w:rsidRPr="001163E4">
        <w:rPr>
          <w:rFonts w:ascii="Times New Roman" w:hAnsi="Times New Roman"/>
          <w:sz w:val="28"/>
          <w:szCs w:val="28"/>
        </w:rPr>
        <w:t>предложение о переводе, в котором указываются должности, соответствующие условиям, изложенным в ИПР</w:t>
      </w:r>
      <w:r>
        <w:rPr>
          <w:rFonts w:ascii="Times New Roman" w:hAnsi="Times New Roman"/>
          <w:sz w:val="28"/>
          <w:szCs w:val="28"/>
        </w:rPr>
        <w:t xml:space="preserve"> </w:t>
      </w:r>
      <w:r w:rsidRPr="00D17859">
        <w:rPr>
          <w:rFonts w:ascii="Times New Roman" w:hAnsi="Times New Roman"/>
          <w:sz w:val="28"/>
          <w:szCs w:val="28"/>
        </w:rPr>
        <w:t>и размер</w:t>
      </w:r>
      <w:r>
        <w:rPr>
          <w:rFonts w:ascii="Times New Roman" w:hAnsi="Times New Roman"/>
          <w:sz w:val="28"/>
          <w:szCs w:val="28"/>
        </w:rPr>
        <w:t>ы</w:t>
      </w:r>
      <w:r w:rsidRPr="00D17859">
        <w:rPr>
          <w:rFonts w:ascii="Times New Roman" w:hAnsi="Times New Roman"/>
          <w:sz w:val="28"/>
          <w:szCs w:val="28"/>
        </w:rPr>
        <w:t xml:space="preserve"> окладов</w:t>
      </w:r>
      <w:r>
        <w:rPr>
          <w:rFonts w:ascii="Times New Roman" w:hAnsi="Times New Roman"/>
          <w:sz w:val="28"/>
          <w:szCs w:val="28"/>
        </w:rPr>
        <w:t xml:space="preserve"> этих должностей</w:t>
      </w:r>
      <w:r w:rsidRPr="00D17859">
        <w:rPr>
          <w:rFonts w:ascii="Times New Roman" w:hAnsi="Times New Roman"/>
          <w:sz w:val="28"/>
          <w:szCs w:val="28"/>
        </w:rPr>
        <w:t>;</w:t>
      </w:r>
    </w:p>
    <w:p w:rsidR="00DD408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sidRPr="00D17859">
        <w:rPr>
          <w:rFonts w:ascii="Times New Roman" w:hAnsi="Times New Roman"/>
          <w:sz w:val="28"/>
          <w:szCs w:val="28"/>
        </w:rPr>
        <w:t>- получить от работника письменн</w:t>
      </w:r>
      <w:r>
        <w:rPr>
          <w:rFonts w:ascii="Times New Roman" w:hAnsi="Times New Roman"/>
          <w:sz w:val="28"/>
          <w:szCs w:val="28"/>
        </w:rPr>
        <w:t xml:space="preserve">ое согласие </w:t>
      </w:r>
      <w:r w:rsidRPr="00D17859">
        <w:rPr>
          <w:rFonts w:ascii="Times New Roman" w:hAnsi="Times New Roman"/>
          <w:sz w:val="28"/>
          <w:szCs w:val="28"/>
        </w:rPr>
        <w:t>на перевод</w:t>
      </w:r>
      <w:r>
        <w:rPr>
          <w:rFonts w:ascii="Times New Roman" w:hAnsi="Times New Roman"/>
          <w:sz w:val="28"/>
          <w:szCs w:val="28"/>
        </w:rPr>
        <w:t xml:space="preserve"> (ст. 73 ТК РФ).</w:t>
      </w:r>
    </w:p>
    <w:p w:rsidR="00DD408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Pr>
          <w:rFonts w:ascii="Times New Roman" w:hAnsi="Times New Roman"/>
          <w:sz w:val="28"/>
          <w:szCs w:val="28"/>
        </w:rPr>
        <w:t>В случае согласия работника на перевод, работодателем издается приказ о переводе на другую работу, а также составляется дополнительное соглашение к трудовому договору, в котором указывается новая должность, место работы, размер оклада, режим труда и отдыха.</w:t>
      </w:r>
    </w:p>
    <w:tbl>
      <w:tblPr>
        <w:tblpPr w:leftFromText="180" w:rightFromText="180" w:vertAnchor="text" w:tblpXSpec="righ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72"/>
      </w:tblGrid>
      <w:tr w:rsidR="00DD4088" w:rsidRPr="0025790A" w:rsidTr="00B710D8">
        <w:tc>
          <w:tcPr>
            <w:tcW w:w="5172" w:type="dxa"/>
            <w:shd w:val="clear" w:color="auto" w:fill="auto"/>
          </w:tcPr>
          <w:p w:rsidR="00DD4088" w:rsidRPr="0025790A" w:rsidRDefault="00DD4088" w:rsidP="00B710D8">
            <w:pPr>
              <w:autoSpaceDE w:val="0"/>
              <w:autoSpaceDN w:val="0"/>
              <w:adjustRightInd w:val="0"/>
              <w:spacing w:after="0" w:line="240" w:lineRule="auto"/>
              <w:ind w:firstLine="567"/>
              <w:contextualSpacing/>
              <w:jc w:val="both"/>
              <w:rPr>
                <w:rFonts w:ascii="Times New Roman" w:hAnsi="Times New Roman"/>
                <w:b/>
                <w:i/>
                <w:color w:val="C00000"/>
                <w:sz w:val="28"/>
                <w:szCs w:val="28"/>
              </w:rPr>
            </w:pPr>
            <w:r w:rsidRPr="0025790A">
              <w:rPr>
                <w:rFonts w:ascii="Times New Roman" w:hAnsi="Times New Roman"/>
                <w:b/>
                <w:i/>
                <w:color w:val="C00000"/>
                <w:sz w:val="28"/>
                <w:szCs w:val="28"/>
              </w:rPr>
              <w:t>К сведению:</w:t>
            </w:r>
          </w:p>
          <w:p w:rsidR="00DD4088" w:rsidRPr="0025790A" w:rsidRDefault="00DD4088" w:rsidP="00B710D8">
            <w:pPr>
              <w:autoSpaceDE w:val="0"/>
              <w:autoSpaceDN w:val="0"/>
              <w:adjustRightInd w:val="0"/>
              <w:spacing w:after="0" w:line="240" w:lineRule="auto"/>
              <w:ind w:firstLine="567"/>
              <w:contextualSpacing/>
              <w:jc w:val="both"/>
              <w:rPr>
                <w:rFonts w:ascii="Times New Roman" w:hAnsi="Times New Roman"/>
                <w:b/>
                <w:i/>
                <w:sz w:val="28"/>
                <w:szCs w:val="28"/>
              </w:rPr>
            </w:pPr>
            <w:r w:rsidRPr="0025790A">
              <w:rPr>
                <w:rFonts w:ascii="Times New Roman" w:hAnsi="Times New Roman"/>
                <w:b/>
                <w:i/>
                <w:sz w:val="28"/>
                <w:szCs w:val="28"/>
              </w:rPr>
              <w:t>При переводе работника в соответствии с медицинскими показаниями на нижеоплачиваемую работу у этого же работодателя, за ним сохраняется прежний средний заработок в течение 1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выздоровления работника (ст. 182 ТК РФ).</w:t>
            </w:r>
          </w:p>
          <w:p w:rsidR="00DD4088" w:rsidRPr="0025790A" w:rsidRDefault="00DD4088" w:rsidP="00B710D8">
            <w:pPr>
              <w:autoSpaceDE w:val="0"/>
              <w:autoSpaceDN w:val="0"/>
              <w:adjustRightInd w:val="0"/>
              <w:spacing w:after="0" w:line="240" w:lineRule="auto"/>
              <w:contextualSpacing/>
              <w:jc w:val="both"/>
              <w:rPr>
                <w:rFonts w:ascii="Times New Roman" w:hAnsi="Times New Roman"/>
                <w:sz w:val="28"/>
                <w:szCs w:val="28"/>
              </w:rPr>
            </w:pPr>
          </w:p>
        </w:tc>
      </w:tr>
    </w:tbl>
    <w:p w:rsidR="00DD408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Pr>
          <w:rFonts w:ascii="Times New Roman" w:hAnsi="Times New Roman"/>
          <w:sz w:val="28"/>
          <w:szCs w:val="28"/>
        </w:rPr>
        <w:t>При повреждении здоровья работника вследствие несчастного случая на производстве либо профессионального заболевания работнику возмещается утраченный заработок, а также связанные с повреждением здоровья дополнительные расходы на медицинскую, социальную и профессиональную реабилитацию (ст. 184 ТК РФ).</w:t>
      </w:r>
    </w:p>
    <w:p w:rsidR="00DD408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p>
    <w:p w:rsidR="00DD408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Pr>
          <w:rFonts w:ascii="Times New Roman" w:hAnsi="Times New Roman"/>
          <w:sz w:val="28"/>
          <w:szCs w:val="28"/>
        </w:rPr>
        <w:lastRenderedPageBreak/>
        <w:t xml:space="preserve">На практике возможны ситуации, когда работник, </w:t>
      </w:r>
      <w:r w:rsidRPr="00F21AEF">
        <w:rPr>
          <w:rFonts w:ascii="Times New Roman" w:hAnsi="Times New Roman"/>
          <w:sz w:val="28"/>
          <w:szCs w:val="28"/>
        </w:rPr>
        <w:t>нуждающийся в соответствии с медицинским заключением во временном переводе на другую работу</w:t>
      </w:r>
      <w:r>
        <w:rPr>
          <w:rFonts w:ascii="Times New Roman" w:hAnsi="Times New Roman"/>
          <w:sz w:val="28"/>
          <w:szCs w:val="28"/>
        </w:rPr>
        <w:t xml:space="preserve"> </w:t>
      </w:r>
      <w:r w:rsidRPr="00F21AEF">
        <w:rPr>
          <w:rFonts w:ascii="Times New Roman" w:hAnsi="Times New Roman"/>
          <w:sz w:val="28"/>
          <w:szCs w:val="28"/>
        </w:rPr>
        <w:t>отказывается от перевода либо соответствующая работа у работодателя отсутствует</w:t>
      </w:r>
      <w:r>
        <w:rPr>
          <w:rFonts w:ascii="Times New Roman" w:hAnsi="Times New Roman"/>
          <w:sz w:val="28"/>
          <w:szCs w:val="28"/>
        </w:rPr>
        <w:t>. В данном случае действия работодателя будут зависеть от того, к какой группе относятся работники.</w:t>
      </w:r>
    </w:p>
    <w:p w:rsidR="00DD4088" w:rsidRPr="004E6663"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sidRPr="004E6663">
        <w:rPr>
          <w:rFonts w:ascii="Times New Roman" w:hAnsi="Times New Roman"/>
          <w:sz w:val="28"/>
          <w:szCs w:val="28"/>
        </w:rPr>
        <w:t>1 группа: работники, нуждающиеся во временном переводе на срок до четырех месяцев.</w:t>
      </w:r>
    </w:p>
    <w:p w:rsidR="00DD4088" w:rsidRPr="004E6663"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sidRPr="004E6663">
        <w:rPr>
          <w:rFonts w:ascii="Times New Roman" w:hAnsi="Times New Roman"/>
          <w:sz w:val="28"/>
          <w:szCs w:val="28"/>
        </w:rPr>
        <w:t>2 группа: работники, нуждающиеся во временном переводе на другую работу на срок более четырех месяцев или в постоянном переводе.</w:t>
      </w:r>
    </w:p>
    <w:p w:rsidR="00DD4088"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sidRPr="004E6663">
        <w:rPr>
          <w:rFonts w:ascii="Times New Roman" w:hAnsi="Times New Roman"/>
          <w:sz w:val="28"/>
          <w:szCs w:val="28"/>
        </w:rPr>
        <w:t>3 группа:</w:t>
      </w:r>
      <w:r>
        <w:rPr>
          <w:rFonts w:ascii="Times New Roman" w:hAnsi="Times New Roman"/>
          <w:sz w:val="28"/>
          <w:szCs w:val="28"/>
        </w:rPr>
        <w:t xml:space="preserve">  </w:t>
      </w:r>
      <w:r w:rsidRPr="00F21AEF">
        <w:rPr>
          <w:rFonts w:ascii="Times New Roman" w:hAnsi="Times New Roman"/>
          <w:sz w:val="28"/>
          <w:szCs w:val="28"/>
        </w:rPr>
        <w:t>руководител</w:t>
      </w:r>
      <w:r>
        <w:rPr>
          <w:rFonts w:ascii="Times New Roman" w:hAnsi="Times New Roman"/>
          <w:sz w:val="28"/>
          <w:szCs w:val="28"/>
        </w:rPr>
        <w:t>и</w:t>
      </w:r>
      <w:r w:rsidRPr="00F21AEF">
        <w:rPr>
          <w:rFonts w:ascii="Times New Roman" w:hAnsi="Times New Roman"/>
          <w:sz w:val="28"/>
          <w:szCs w:val="28"/>
        </w:rPr>
        <w:t xml:space="preserve"> организаций (филиалов, представительств или иных обособленных структурных подразделений), их заместител</w:t>
      </w:r>
      <w:r>
        <w:rPr>
          <w:rFonts w:ascii="Times New Roman" w:hAnsi="Times New Roman"/>
          <w:sz w:val="28"/>
          <w:szCs w:val="28"/>
        </w:rPr>
        <w:t>и</w:t>
      </w:r>
      <w:r w:rsidRPr="00F21AEF">
        <w:rPr>
          <w:rFonts w:ascii="Times New Roman" w:hAnsi="Times New Roman"/>
          <w:sz w:val="28"/>
          <w:szCs w:val="28"/>
        </w:rPr>
        <w:t xml:space="preserve"> и главны</w:t>
      </w:r>
      <w:r>
        <w:rPr>
          <w:rFonts w:ascii="Times New Roman" w:hAnsi="Times New Roman"/>
          <w:sz w:val="28"/>
          <w:szCs w:val="28"/>
        </w:rPr>
        <w:t>е</w:t>
      </w:r>
      <w:r w:rsidRPr="00F21AEF">
        <w:rPr>
          <w:rFonts w:ascii="Times New Roman" w:hAnsi="Times New Roman"/>
          <w:sz w:val="28"/>
          <w:szCs w:val="28"/>
        </w:rPr>
        <w:t xml:space="preserve"> бухгалтер</w:t>
      </w:r>
      <w:r>
        <w:rPr>
          <w:rFonts w:ascii="Times New Roman" w:hAnsi="Times New Roman"/>
          <w:sz w:val="28"/>
          <w:szCs w:val="28"/>
        </w:rPr>
        <w:t>а</w:t>
      </w:r>
      <w:r w:rsidRPr="00F21AEF">
        <w:rPr>
          <w:rFonts w:ascii="Times New Roman" w:hAnsi="Times New Roman"/>
          <w:sz w:val="28"/>
          <w:szCs w:val="28"/>
        </w:rPr>
        <w:t>, нуждающи</w:t>
      </w:r>
      <w:r>
        <w:rPr>
          <w:rFonts w:ascii="Times New Roman" w:hAnsi="Times New Roman"/>
          <w:sz w:val="28"/>
          <w:szCs w:val="28"/>
        </w:rPr>
        <w:t>е</w:t>
      </w:r>
      <w:r w:rsidRPr="00F21AEF">
        <w:rPr>
          <w:rFonts w:ascii="Times New Roman" w:hAnsi="Times New Roman"/>
          <w:sz w:val="28"/>
          <w:szCs w:val="28"/>
        </w:rPr>
        <w:t>ся в соответствии с медицинским заключением во временном или в постоянном переводе на другую работу</w:t>
      </w:r>
      <w:r>
        <w:rPr>
          <w:rFonts w:ascii="Times New Roman" w:hAnsi="Times New Roman"/>
          <w:sz w:val="28"/>
          <w:szCs w:val="28"/>
        </w:rPr>
        <w:t>.</w:t>
      </w:r>
    </w:p>
    <w:p w:rsidR="00DD4088" w:rsidRPr="00C85600" w:rsidRDefault="00DD4088" w:rsidP="00DD4088">
      <w:pPr>
        <w:autoSpaceDE w:val="0"/>
        <w:autoSpaceDN w:val="0"/>
        <w:adjustRightInd w:val="0"/>
        <w:spacing w:after="0" w:line="360" w:lineRule="auto"/>
        <w:ind w:firstLine="720"/>
        <w:contextualSpacing/>
        <w:jc w:val="both"/>
        <w:rPr>
          <w:rFonts w:ascii="Times New Roman" w:hAnsi="Times New Roman"/>
          <w:b/>
          <w:sz w:val="28"/>
          <w:szCs w:val="28"/>
        </w:rPr>
      </w:pPr>
      <w:r w:rsidRPr="00C85600">
        <w:rPr>
          <w:rFonts w:ascii="Times New Roman" w:hAnsi="Times New Roman"/>
          <w:b/>
          <w:sz w:val="28"/>
          <w:szCs w:val="28"/>
        </w:rPr>
        <w:t xml:space="preserve">Работники, нуждающиеся во временном переводе на срок до четырех месяцев: </w:t>
      </w:r>
    </w:p>
    <w:p w:rsidR="00DD4088" w:rsidRPr="00FC6F34" w:rsidRDefault="00DD4088" w:rsidP="00DD4088">
      <w:pPr>
        <w:pStyle w:val="a6"/>
        <w:numPr>
          <w:ilvl w:val="0"/>
          <w:numId w:val="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C6F34">
        <w:rPr>
          <w:rFonts w:ascii="Times New Roman" w:hAnsi="Times New Roman"/>
          <w:sz w:val="28"/>
          <w:szCs w:val="28"/>
        </w:rPr>
        <w:t>отстраняются от работы на весь указанный в медицинском заключении срок с сохранением места работы (должности).</w:t>
      </w:r>
    </w:p>
    <w:p w:rsidR="00DD4088" w:rsidRPr="00C85600" w:rsidRDefault="00DD4088" w:rsidP="00DD4088">
      <w:pPr>
        <w:autoSpaceDE w:val="0"/>
        <w:autoSpaceDN w:val="0"/>
        <w:adjustRightInd w:val="0"/>
        <w:spacing w:after="0" w:line="360" w:lineRule="auto"/>
        <w:ind w:firstLine="720"/>
        <w:contextualSpacing/>
        <w:jc w:val="both"/>
        <w:rPr>
          <w:rFonts w:ascii="Times New Roman" w:hAnsi="Times New Roman"/>
          <w:sz w:val="28"/>
          <w:szCs w:val="28"/>
        </w:rPr>
      </w:pPr>
      <w:r w:rsidRPr="00C85600">
        <w:rPr>
          <w:rFonts w:ascii="Times New Roman" w:hAnsi="Times New Roman"/>
          <w:sz w:val="28"/>
          <w:szCs w:val="28"/>
        </w:rPr>
        <w:t>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DD4088" w:rsidRPr="00C85600" w:rsidRDefault="00DD4088" w:rsidP="00DD4088">
      <w:pPr>
        <w:autoSpaceDE w:val="0"/>
        <w:autoSpaceDN w:val="0"/>
        <w:adjustRightInd w:val="0"/>
        <w:spacing w:after="0" w:line="360" w:lineRule="auto"/>
        <w:ind w:firstLine="720"/>
        <w:contextualSpacing/>
        <w:jc w:val="both"/>
        <w:rPr>
          <w:rFonts w:ascii="Times New Roman" w:hAnsi="Times New Roman"/>
          <w:b/>
          <w:sz w:val="28"/>
          <w:szCs w:val="28"/>
        </w:rPr>
      </w:pPr>
      <w:r w:rsidRPr="00C85600">
        <w:rPr>
          <w:rFonts w:ascii="Times New Roman" w:hAnsi="Times New Roman"/>
          <w:b/>
          <w:sz w:val="28"/>
          <w:szCs w:val="28"/>
        </w:rPr>
        <w:t>Работники,  нуждающиеся во временном переводе на другую работу на срок более четырех месяцев или в постоянном переводе:</w:t>
      </w:r>
    </w:p>
    <w:p w:rsidR="00DD4088" w:rsidRPr="00C85600" w:rsidRDefault="00DD4088" w:rsidP="00DD4088">
      <w:pPr>
        <w:pStyle w:val="a6"/>
        <w:numPr>
          <w:ilvl w:val="0"/>
          <w:numId w:val="4"/>
        </w:numPr>
        <w:tabs>
          <w:tab w:val="left" w:pos="993"/>
        </w:tabs>
        <w:spacing w:after="0" w:line="360" w:lineRule="auto"/>
        <w:ind w:left="0" w:firstLine="709"/>
        <w:jc w:val="both"/>
        <w:rPr>
          <w:rFonts w:ascii="Times New Roman" w:hAnsi="Times New Roman"/>
          <w:sz w:val="28"/>
          <w:szCs w:val="28"/>
        </w:rPr>
      </w:pPr>
      <w:bookmarkStart w:id="6" w:name="sub_733"/>
      <w:r w:rsidRPr="00C85600">
        <w:rPr>
          <w:rFonts w:ascii="Times New Roman" w:hAnsi="Times New Roman"/>
          <w:sz w:val="28"/>
          <w:szCs w:val="28"/>
        </w:rPr>
        <w:t xml:space="preserve">трудовой договор прекращается в соответствии с </w:t>
      </w:r>
      <w:hyperlink w:anchor="sub_778" w:history="1">
        <w:r w:rsidRPr="00C85600">
          <w:rPr>
            <w:rFonts w:ascii="Times New Roman" w:hAnsi="Times New Roman"/>
            <w:b/>
            <w:sz w:val="28"/>
            <w:szCs w:val="28"/>
          </w:rPr>
          <w:t>пунктом 8 части первой статьи 77</w:t>
        </w:r>
      </w:hyperlink>
      <w:r w:rsidRPr="00C85600">
        <w:rPr>
          <w:rFonts w:ascii="Times New Roman" w:hAnsi="Times New Roman"/>
          <w:b/>
          <w:sz w:val="28"/>
          <w:szCs w:val="28"/>
        </w:rPr>
        <w:t xml:space="preserve"> ТК РФ</w:t>
      </w:r>
      <w:r w:rsidRPr="00C85600">
        <w:rPr>
          <w:rFonts w:ascii="Times New Roman" w:hAnsi="Times New Roman"/>
          <w:sz w:val="28"/>
          <w:szCs w:val="28"/>
        </w:rPr>
        <w:t xml:space="preserve">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p>
    <w:p w:rsidR="00DD4088" w:rsidRPr="00C85600" w:rsidRDefault="00DD4088" w:rsidP="00DD4088">
      <w:pPr>
        <w:autoSpaceDE w:val="0"/>
        <w:autoSpaceDN w:val="0"/>
        <w:adjustRightInd w:val="0"/>
        <w:spacing w:after="0" w:line="360" w:lineRule="auto"/>
        <w:ind w:firstLine="720"/>
        <w:contextualSpacing/>
        <w:jc w:val="both"/>
        <w:rPr>
          <w:rFonts w:ascii="Times New Roman" w:hAnsi="Times New Roman"/>
          <w:b/>
          <w:i/>
          <w:sz w:val="28"/>
          <w:szCs w:val="28"/>
        </w:rPr>
      </w:pPr>
      <w:r w:rsidRPr="00C85600">
        <w:rPr>
          <w:rFonts w:ascii="Times New Roman" w:hAnsi="Times New Roman"/>
          <w:b/>
          <w:sz w:val="28"/>
          <w:szCs w:val="28"/>
        </w:rPr>
        <w:lastRenderedPageBreak/>
        <w:t>Руководители организаций (филиалов, представительств или иных обособленных структурных подразделений), их заместители и главные бухгалтера, нуждающиеся в соответствии с медицинским заключением во временном или в постоянном переводе на другую работу</w:t>
      </w:r>
      <w:r>
        <w:rPr>
          <w:rFonts w:ascii="Times New Roman" w:hAnsi="Times New Roman"/>
          <w:b/>
          <w:sz w:val="28"/>
          <w:szCs w:val="28"/>
        </w:rPr>
        <w:t>:</w:t>
      </w:r>
    </w:p>
    <w:p w:rsidR="00DD4088" w:rsidRPr="00FC6F34" w:rsidRDefault="00DD4088" w:rsidP="00DD4088">
      <w:pPr>
        <w:pStyle w:val="a6"/>
        <w:numPr>
          <w:ilvl w:val="0"/>
          <w:numId w:val="4"/>
        </w:numPr>
        <w:tabs>
          <w:tab w:val="left" w:pos="993"/>
        </w:tabs>
        <w:spacing w:after="0" w:line="360" w:lineRule="auto"/>
        <w:ind w:left="0" w:firstLine="709"/>
        <w:jc w:val="both"/>
        <w:rPr>
          <w:rFonts w:ascii="Times New Roman" w:hAnsi="Times New Roman"/>
          <w:sz w:val="28"/>
          <w:szCs w:val="28"/>
        </w:rPr>
      </w:pPr>
      <w:bookmarkStart w:id="7" w:name="sub_734"/>
      <w:bookmarkEnd w:id="6"/>
      <w:r w:rsidRPr="00C85600">
        <w:rPr>
          <w:rFonts w:ascii="Times New Roman" w:hAnsi="Times New Roman"/>
          <w:sz w:val="28"/>
          <w:szCs w:val="28"/>
        </w:rPr>
        <w:t xml:space="preserve">трудовой договор прекращается в соответствии с </w:t>
      </w:r>
      <w:hyperlink w:anchor="sub_778" w:history="1">
        <w:r w:rsidRPr="00C85600">
          <w:rPr>
            <w:rFonts w:ascii="Times New Roman" w:hAnsi="Times New Roman"/>
            <w:b/>
            <w:sz w:val="28"/>
            <w:szCs w:val="28"/>
          </w:rPr>
          <w:t>пунктом 8 части первой статьи 77</w:t>
        </w:r>
      </w:hyperlink>
      <w:r w:rsidRPr="00C85600">
        <w:rPr>
          <w:rFonts w:ascii="Times New Roman" w:hAnsi="Times New Roman"/>
          <w:b/>
          <w:sz w:val="28"/>
          <w:szCs w:val="28"/>
        </w:rPr>
        <w:t xml:space="preserve"> ТК РФ</w:t>
      </w:r>
      <w:r w:rsidRPr="00C85600">
        <w:rPr>
          <w:rFonts w:ascii="Times New Roman" w:hAnsi="Times New Roman"/>
          <w:sz w:val="28"/>
          <w:szCs w:val="28"/>
        </w:rPr>
        <w:t xml:space="preserve"> (отказ работника от перевода на другую р</w:t>
      </w:r>
      <w:r w:rsidRPr="00FC6F34">
        <w:rPr>
          <w:rFonts w:ascii="Times New Roman" w:hAnsi="Times New Roman"/>
          <w:sz w:val="28"/>
          <w:szCs w:val="28"/>
        </w:rPr>
        <w:t>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r w:rsidRPr="00FC6F34">
        <w:rPr>
          <w:rFonts w:ascii="Times New Roman" w:hAnsi="Times New Roman"/>
          <w:sz w:val="28"/>
          <w:szCs w:val="28"/>
        </w:rPr>
        <w:tab/>
        <w:t xml:space="preserve"> </w:t>
      </w:r>
    </w:p>
    <w:p w:rsidR="00DD4088" w:rsidRPr="00FC6F34" w:rsidRDefault="00DD4088" w:rsidP="00DD4088">
      <w:pPr>
        <w:pStyle w:val="a6"/>
        <w:numPr>
          <w:ilvl w:val="0"/>
          <w:numId w:val="4"/>
        </w:numPr>
        <w:tabs>
          <w:tab w:val="left" w:pos="1134"/>
        </w:tabs>
        <w:spacing w:after="0" w:line="360" w:lineRule="auto"/>
        <w:ind w:left="0" w:firstLine="709"/>
        <w:jc w:val="both"/>
        <w:rPr>
          <w:rFonts w:ascii="Times New Roman" w:hAnsi="Times New Roman"/>
          <w:sz w:val="28"/>
          <w:szCs w:val="28"/>
        </w:rPr>
      </w:pPr>
      <w:r w:rsidRPr="00FC6F34">
        <w:rPr>
          <w:rFonts w:ascii="Times New Roman" w:hAnsi="Times New Roman"/>
          <w:sz w:val="28"/>
          <w:szCs w:val="28"/>
        </w:rPr>
        <w:t xml:space="preserve">трудовой договор не прекращается, но работник отстраняется от работы с его письменного согласия  на срок, определяемый соглашением сторон. </w:t>
      </w:r>
    </w:p>
    <w:p w:rsidR="00DD4088" w:rsidRPr="006E4A83" w:rsidRDefault="00DD4088" w:rsidP="00DD4088">
      <w:pPr>
        <w:spacing w:after="0" w:line="360" w:lineRule="auto"/>
        <w:contextualSpacing/>
        <w:jc w:val="both"/>
        <w:rPr>
          <w:rFonts w:ascii="Times New Roman" w:hAnsi="Times New Roman"/>
          <w:sz w:val="28"/>
          <w:szCs w:val="28"/>
        </w:rPr>
      </w:pPr>
      <w:r>
        <w:rPr>
          <w:rFonts w:ascii="Times New Roman" w:hAnsi="Times New Roman"/>
          <w:sz w:val="28"/>
          <w:szCs w:val="28"/>
        </w:rPr>
        <w:tab/>
      </w:r>
      <w:r w:rsidRPr="00F21AEF">
        <w:rPr>
          <w:rFonts w:ascii="Times New Roman" w:hAnsi="Times New Roman"/>
          <w:sz w:val="28"/>
          <w:szCs w:val="28"/>
        </w:rPr>
        <w:t xml:space="preserve">В период отстранения от работы заработная плата указанным работникам не начисляется, за исключением случаев, предусмотренных </w:t>
      </w:r>
      <w:r w:rsidRPr="006E4A83">
        <w:rPr>
          <w:rFonts w:ascii="Times New Roman" w:hAnsi="Times New Roman"/>
          <w:sz w:val="28"/>
          <w:szCs w:val="28"/>
        </w:rPr>
        <w:t>настоящим Кодексом, иными федеральными законами, коллективным договором, соглашениями, трудовым договором.</w:t>
      </w:r>
    </w:p>
    <w:bookmarkEnd w:id="7"/>
    <w:p w:rsidR="00DD4088" w:rsidRPr="0025790A" w:rsidRDefault="00DD4088" w:rsidP="00DD4088">
      <w:pPr>
        <w:spacing w:after="0" w:line="360" w:lineRule="auto"/>
        <w:contextualSpacing/>
        <w:jc w:val="both"/>
        <w:rPr>
          <w:rFonts w:ascii="Times New Roman" w:hAnsi="Times New Roman"/>
          <w:b/>
          <w:color w:val="000000"/>
          <w:sz w:val="28"/>
          <w:szCs w:val="28"/>
        </w:rPr>
      </w:pPr>
      <w:r w:rsidRPr="006E4A83">
        <w:rPr>
          <w:rFonts w:ascii="Times New Roman" w:hAnsi="Times New Roman"/>
          <w:b/>
          <w:sz w:val="28"/>
          <w:szCs w:val="28"/>
        </w:rPr>
        <w:tab/>
        <w:t xml:space="preserve">При увольнении по </w:t>
      </w:r>
      <w:r w:rsidRPr="0025790A">
        <w:rPr>
          <w:rFonts w:ascii="Times New Roman" w:hAnsi="Times New Roman"/>
          <w:b/>
          <w:color w:val="000000"/>
          <w:sz w:val="28"/>
          <w:szCs w:val="28"/>
        </w:rPr>
        <w:t>п. 8 ч. 1 ст. 77 ТК РФ</w:t>
      </w:r>
      <w:r w:rsidRPr="006E4A83">
        <w:rPr>
          <w:rFonts w:ascii="Times New Roman" w:hAnsi="Times New Roman"/>
          <w:b/>
          <w:sz w:val="28"/>
          <w:szCs w:val="28"/>
        </w:rPr>
        <w:t xml:space="preserve"> работнику полагается выплата </w:t>
      </w:r>
      <w:r w:rsidRPr="0025790A">
        <w:rPr>
          <w:rFonts w:ascii="Times New Roman" w:hAnsi="Times New Roman"/>
          <w:b/>
          <w:color w:val="000000"/>
          <w:sz w:val="28"/>
          <w:szCs w:val="28"/>
        </w:rPr>
        <w:t>выходного пособия в размере двухнедельного заработка, предусмотренного ч. 3 ст. 178 ТК РФ.</w:t>
      </w:r>
    </w:p>
    <w:tbl>
      <w:tblPr>
        <w:tblpPr w:leftFromText="180" w:rightFromText="180" w:vertAnchor="text" w:tblpXSpec="righ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11"/>
      </w:tblGrid>
      <w:tr w:rsidR="00DD4088" w:rsidRPr="0025790A" w:rsidTr="00B710D8">
        <w:tc>
          <w:tcPr>
            <w:tcW w:w="5011" w:type="dxa"/>
            <w:shd w:val="clear" w:color="auto" w:fill="auto"/>
          </w:tcPr>
          <w:p w:rsidR="00DD4088" w:rsidRPr="0025790A" w:rsidRDefault="00DD4088" w:rsidP="00B710D8">
            <w:pPr>
              <w:spacing w:after="0" w:line="240" w:lineRule="auto"/>
              <w:ind w:firstLine="601"/>
              <w:contextualSpacing/>
              <w:jc w:val="both"/>
              <w:rPr>
                <w:rFonts w:ascii="Times New Roman" w:hAnsi="Times New Roman"/>
                <w:b/>
                <w:i/>
                <w:color w:val="C00000"/>
                <w:sz w:val="28"/>
                <w:szCs w:val="28"/>
              </w:rPr>
            </w:pPr>
            <w:r w:rsidRPr="0025790A">
              <w:rPr>
                <w:rFonts w:ascii="Times New Roman" w:hAnsi="Times New Roman"/>
                <w:b/>
                <w:i/>
                <w:color w:val="C00000"/>
                <w:sz w:val="28"/>
                <w:szCs w:val="28"/>
              </w:rPr>
              <w:t>К сведению:</w:t>
            </w:r>
          </w:p>
          <w:p w:rsidR="00DD4088" w:rsidRPr="0025790A" w:rsidRDefault="00DD4088" w:rsidP="00B710D8">
            <w:pPr>
              <w:spacing w:after="0" w:line="240" w:lineRule="auto"/>
              <w:ind w:firstLine="601"/>
              <w:contextualSpacing/>
              <w:jc w:val="both"/>
              <w:rPr>
                <w:rFonts w:ascii="Times New Roman" w:hAnsi="Times New Roman"/>
                <w:b/>
                <w:i/>
                <w:color w:val="000000"/>
                <w:sz w:val="28"/>
                <w:szCs w:val="28"/>
              </w:rPr>
            </w:pPr>
            <w:r w:rsidRPr="0025790A">
              <w:rPr>
                <w:rFonts w:ascii="Times New Roman" w:hAnsi="Times New Roman"/>
                <w:b/>
                <w:i/>
                <w:color w:val="000000"/>
                <w:sz w:val="28"/>
                <w:szCs w:val="28"/>
              </w:rPr>
              <w:t xml:space="preserve">Существует практика, когда работодатели вместо увольнения по основаниям, предусмотренным </w:t>
            </w:r>
            <w:hyperlink r:id="rId15" w:history="1">
              <w:r w:rsidRPr="0025790A">
                <w:rPr>
                  <w:rFonts w:ascii="Times New Roman" w:hAnsi="Times New Roman"/>
                  <w:b/>
                  <w:i/>
                  <w:color w:val="000000"/>
                  <w:sz w:val="28"/>
                  <w:szCs w:val="28"/>
                </w:rPr>
                <w:t>п. 8 ч. 1 ст. 77</w:t>
              </w:r>
            </w:hyperlink>
            <w:r w:rsidRPr="0025790A">
              <w:rPr>
                <w:rFonts w:ascii="Times New Roman" w:hAnsi="Times New Roman"/>
                <w:b/>
                <w:i/>
                <w:color w:val="000000"/>
                <w:sz w:val="28"/>
                <w:szCs w:val="28"/>
              </w:rPr>
              <w:t xml:space="preserve"> или п. 5 ч. 1 ст. 83 ТК РФ, «предлагают» работнику написать заявление на увольнение по собственному желанию.</w:t>
            </w:r>
          </w:p>
          <w:p w:rsidR="00DD4088" w:rsidRPr="0025790A" w:rsidRDefault="00DD4088" w:rsidP="00B710D8">
            <w:pPr>
              <w:spacing w:after="0" w:line="240" w:lineRule="auto"/>
              <w:ind w:firstLine="601"/>
              <w:contextualSpacing/>
              <w:jc w:val="both"/>
              <w:rPr>
                <w:rFonts w:ascii="Times New Roman" w:hAnsi="Times New Roman"/>
                <w:b/>
                <w:i/>
                <w:color w:val="C00000"/>
                <w:sz w:val="28"/>
                <w:szCs w:val="28"/>
              </w:rPr>
            </w:pPr>
            <w:r w:rsidRPr="0025790A">
              <w:rPr>
                <w:rFonts w:ascii="Times New Roman" w:hAnsi="Times New Roman"/>
                <w:b/>
                <w:i/>
                <w:color w:val="000000"/>
                <w:sz w:val="28"/>
                <w:szCs w:val="28"/>
              </w:rPr>
              <w:t>Если работник соглашается на это, то он лишается при увольнении выплаты выходного пособия в размере двухнедельного заработка, предусмотренного  частью 3 ст. 178 ТК РФ.</w:t>
            </w:r>
          </w:p>
        </w:tc>
      </w:tr>
    </w:tbl>
    <w:p w:rsidR="00DD4088" w:rsidRPr="0025790A" w:rsidRDefault="00DD4088" w:rsidP="00DD4088">
      <w:pPr>
        <w:spacing w:after="0" w:line="360" w:lineRule="auto"/>
        <w:ind w:firstLine="709"/>
        <w:contextualSpacing/>
        <w:jc w:val="both"/>
        <w:rPr>
          <w:rFonts w:ascii="Times New Roman" w:hAnsi="Times New Roman"/>
          <w:color w:val="000000"/>
          <w:sz w:val="28"/>
          <w:szCs w:val="28"/>
        </w:rPr>
      </w:pPr>
      <w:r w:rsidRPr="0025790A">
        <w:rPr>
          <w:rFonts w:ascii="Times New Roman" w:hAnsi="Times New Roman"/>
          <w:color w:val="000000"/>
          <w:sz w:val="28"/>
          <w:szCs w:val="28"/>
        </w:rPr>
        <w:t>Кроме того, при увольнении работника-инвалида по вышеназванным основаниям до окончания того рабочего года, в счет которого он уже получил ежегодный оплачиваемый отпуск, удержания из заработной платы за неотработанные дни отпуска не производятся (абз.4 ч. 2 ст. 137 ТК РФ).</w:t>
      </w:r>
    </w:p>
    <w:p w:rsidR="00DD4088" w:rsidRDefault="00DD4088" w:rsidP="00DD4088">
      <w:pPr>
        <w:pStyle w:val="ad"/>
        <w:spacing w:before="0" w:beforeAutospacing="0" w:after="0" w:afterAutospacing="0" w:line="360" w:lineRule="auto"/>
        <w:ind w:firstLine="567"/>
        <w:jc w:val="both"/>
        <w:rPr>
          <w:color w:val="000000"/>
          <w:sz w:val="28"/>
          <w:szCs w:val="28"/>
        </w:rPr>
      </w:pPr>
      <w:r>
        <w:rPr>
          <w:color w:val="000000"/>
          <w:sz w:val="28"/>
          <w:szCs w:val="28"/>
        </w:rPr>
        <w:lastRenderedPageBreak/>
        <w:t>В заключение необходимо отметить, что г</w:t>
      </w:r>
      <w:r w:rsidRPr="00DD7A12">
        <w:rPr>
          <w:color w:val="000000"/>
          <w:sz w:val="28"/>
          <w:szCs w:val="28"/>
        </w:rPr>
        <w:t>осударство</w:t>
      </w:r>
      <w:r>
        <w:rPr>
          <w:color w:val="000000"/>
          <w:sz w:val="28"/>
          <w:szCs w:val="28"/>
        </w:rPr>
        <w:t xml:space="preserve">м, в целях осуществления </w:t>
      </w:r>
      <w:r w:rsidRPr="00DD7A12">
        <w:rPr>
          <w:color w:val="000000"/>
          <w:sz w:val="28"/>
          <w:szCs w:val="28"/>
        </w:rPr>
        <w:t>социальн</w:t>
      </w:r>
      <w:r>
        <w:rPr>
          <w:color w:val="000000"/>
          <w:sz w:val="28"/>
          <w:szCs w:val="28"/>
        </w:rPr>
        <w:t>ой</w:t>
      </w:r>
      <w:r w:rsidRPr="00DD7A12">
        <w:rPr>
          <w:color w:val="000000"/>
          <w:sz w:val="28"/>
          <w:szCs w:val="28"/>
        </w:rPr>
        <w:t xml:space="preserve"> защит</w:t>
      </w:r>
      <w:r>
        <w:rPr>
          <w:color w:val="000000"/>
          <w:sz w:val="28"/>
          <w:szCs w:val="28"/>
        </w:rPr>
        <w:t>ы</w:t>
      </w:r>
      <w:r w:rsidRPr="00DD7A12">
        <w:rPr>
          <w:color w:val="000000"/>
          <w:sz w:val="28"/>
          <w:szCs w:val="28"/>
        </w:rPr>
        <w:t xml:space="preserve"> </w:t>
      </w:r>
      <w:r>
        <w:rPr>
          <w:color w:val="000000"/>
          <w:sz w:val="28"/>
          <w:szCs w:val="28"/>
        </w:rPr>
        <w:t xml:space="preserve">граждан </w:t>
      </w:r>
      <w:r w:rsidRPr="00DD7A12">
        <w:rPr>
          <w:color w:val="000000"/>
          <w:sz w:val="28"/>
          <w:szCs w:val="28"/>
        </w:rPr>
        <w:t>с ограниченными возможностями, предусмотрена система экономических, правовых мер и мер социальной поддержки, направленных на создание им равных с другими гражданами возможностей профессиональной самореализации.</w:t>
      </w:r>
    </w:p>
    <w:tbl>
      <w:tblPr>
        <w:tblpPr w:leftFromText="180" w:rightFromText="180" w:vertAnchor="text" w:tblpXSpec="righ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7"/>
      </w:tblGrid>
      <w:tr w:rsidR="00DD4088" w:rsidRPr="0025790A" w:rsidTr="00B710D8">
        <w:tc>
          <w:tcPr>
            <w:tcW w:w="5347" w:type="dxa"/>
            <w:shd w:val="clear" w:color="auto" w:fill="auto"/>
          </w:tcPr>
          <w:p w:rsidR="00DD4088" w:rsidRPr="0025790A" w:rsidRDefault="00DD4088" w:rsidP="00B710D8">
            <w:pPr>
              <w:pStyle w:val="ad"/>
              <w:spacing w:before="0" w:beforeAutospacing="0" w:after="0" w:afterAutospacing="0"/>
              <w:ind w:firstLine="567"/>
              <w:jc w:val="both"/>
              <w:rPr>
                <w:b/>
                <w:i/>
                <w:color w:val="C00000"/>
                <w:sz w:val="28"/>
                <w:szCs w:val="28"/>
              </w:rPr>
            </w:pPr>
            <w:r w:rsidRPr="0025790A">
              <w:rPr>
                <w:b/>
                <w:i/>
                <w:color w:val="C00000"/>
                <w:sz w:val="28"/>
                <w:szCs w:val="28"/>
              </w:rPr>
              <w:t>К сведению:</w:t>
            </w:r>
          </w:p>
          <w:p w:rsidR="00DD4088" w:rsidRPr="0025790A" w:rsidRDefault="00DD4088" w:rsidP="00B710D8">
            <w:pPr>
              <w:pStyle w:val="1"/>
              <w:contextualSpacing/>
              <w:jc w:val="both"/>
              <w:rPr>
                <w:rFonts w:ascii="Times New Roman" w:hAnsi="Times New Roman" w:cs="Times New Roman"/>
                <w:i/>
                <w:sz w:val="28"/>
                <w:szCs w:val="28"/>
              </w:rPr>
            </w:pPr>
            <w:r w:rsidRPr="0025790A">
              <w:rPr>
                <w:rFonts w:ascii="Times New Roman" w:hAnsi="Times New Roman" w:cs="Times New Roman"/>
                <w:bCs w:val="0"/>
                <w:i/>
                <w:sz w:val="28"/>
                <w:szCs w:val="28"/>
              </w:rPr>
              <w:t xml:space="preserve">В силу </w:t>
            </w:r>
            <w:r w:rsidRPr="0025790A">
              <w:rPr>
                <w:rFonts w:ascii="Times New Roman" w:hAnsi="Times New Roman" w:cs="Times New Roman"/>
                <w:i/>
                <w:sz w:val="28"/>
                <w:szCs w:val="28"/>
              </w:rPr>
              <w:t>Федерального закона от 24 ноября 1995 г. № 181-ФЗ</w:t>
            </w:r>
            <w:r w:rsidRPr="0025790A">
              <w:rPr>
                <w:rFonts w:ascii="Times New Roman" w:hAnsi="Times New Roman" w:cs="Times New Roman"/>
                <w:i/>
                <w:sz w:val="28"/>
                <w:szCs w:val="28"/>
              </w:rPr>
              <w:br/>
              <w:t xml:space="preserve">"О социальной защите инвалидов в Российской Федерации" </w:t>
            </w:r>
            <w:r w:rsidRPr="0025790A">
              <w:rPr>
                <w:rFonts w:ascii="Times New Roman" w:hAnsi="Times New Roman" w:cs="Times New Roman"/>
                <w:bCs w:val="0"/>
                <w:i/>
                <w:sz w:val="28"/>
                <w:szCs w:val="28"/>
              </w:rPr>
              <w:t>б</w:t>
            </w:r>
            <w:r w:rsidRPr="0025790A">
              <w:rPr>
                <w:rFonts w:ascii="Times New Roman" w:hAnsi="Times New Roman" w:cs="Times New Roman"/>
                <w:i/>
                <w:sz w:val="28"/>
                <w:szCs w:val="28"/>
              </w:rPr>
              <w:t xml:space="preserve">ез документов, оформленных в Российской Федерации, гражданин не имеет статуса инвалида. </w:t>
            </w:r>
            <w:r w:rsidRPr="0025790A">
              <w:rPr>
                <w:rFonts w:ascii="Times New Roman" w:hAnsi="Times New Roman" w:cs="Times New Roman"/>
                <w:bCs w:val="0"/>
                <w:i/>
                <w:sz w:val="28"/>
                <w:szCs w:val="28"/>
              </w:rPr>
              <w:t>Поэтому е</w:t>
            </w:r>
            <w:r w:rsidRPr="0025790A">
              <w:rPr>
                <w:rFonts w:ascii="Times New Roman" w:hAnsi="Times New Roman" w:cs="Times New Roman"/>
                <w:i/>
                <w:sz w:val="28"/>
                <w:szCs w:val="28"/>
              </w:rPr>
              <w:t>сли инвалид - иностранный гражданин, и ему установлена инвалидность в другом государстве, то он не вправе рассчитывать на получение соответствующих льгот в России. Для получения статуса инвалида Российской Федерации работнику следует обратиться в соответствующее медицинское учреждение в России и получить документы, подтверждающие его инвалидность.</w:t>
            </w:r>
          </w:p>
          <w:p w:rsidR="00DD4088" w:rsidRPr="0025790A" w:rsidRDefault="00DD4088" w:rsidP="00B710D8">
            <w:pPr>
              <w:pStyle w:val="ad"/>
              <w:spacing w:before="0" w:beforeAutospacing="0" w:after="0" w:afterAutospacing="0"/>
              <w:ind w:firstLine="567"/>
              <w:jc w:val="both"/>
              <w:rPr>
                <w:b/>
                <w:i/>
                <w:color w:val="C00000"/>
                <w:sz w:val="28"/>
                <w:szCs w:val="28"/>
              </w:rPr>
            </w:pPr>
          </w:p>
        </w:tc>
      </w:tr>
    </w:tbl>
    <w:p w:rsidR="00DD4088" w:rsidRDefault="00DD4088" w:rsidP="00DD4088">
      <w:pPr>
        <w:spacing w:after="0" w:line="360" w:lineRule="auto"/>
        <w:ind w:firstLine="567"/>
        <w:contextualSpacing/>
        <w:jc w:val="both"/>
        <w:rPr>
          <w:rFonts w:ascii="Times New Roman" w:hAnsi="Times New Roman"/>
          <w:color w:val="000000"/>
          <w:sz w:val="28"/>
          <w:szCs w:val="28"/>
        </w:rPr>
      </w:pPr>
      <w:r w:rsidRPr="00DD7A12">
        <w:rPr>
          <w:rFonts w:ascii="Times New Roman" w:hAnsi="Times New Roman"/>
          <w:color w:val="000000"/>
          <w:sz w:val="28"/>
          <w:szCs w:val="28"/>
        </w:rPr>
        <w:t>Работодатели обязаны обеспечи</w:t>
      </w:r>
      <w:r>
        <w:rPr>
          <w:rFonts w:ascii="Times New Roman" w:hAnsi="Times New Roman"/>
          <w:color w:val="000000"/>
          <w:sz w:val="28"/>
          <w:szCs w:val="28"/>
        </w:rPr>
        <w:t>ва</w:t>
      </w:r>
      <w:r w:rsidRPr="00DD7A12">
        <w:rPr>
          <w:rFonts w:ascii="Times New Roman" w:hAnsi="Times New Roman"/>
          <w:color w:val="000000"/>
          <w:sz w:val="28"/>
          <w:szCs w:val="28"/>
        </w:rPr>
        <w:t>ть инвалидам специальные условия труда</w:t>
      </w:r>
      <w:r>
        <w:rPr>
          <w:rFonts w:ascii="Times New Roman" w:hAnsi="Times New Roman"/>
          <w:color w:val="000000"/>
          <w:sz w:val="28"/>
          <w:szCs w:val="28"/>
        </w:rPr>
        <w:t xml:space="preserve"> в соответствии с</w:t>
      </w:r>
      <w:r w:rsidRPr="00DD7A12">
        <w:rPr>
          <w:rFonts w:ascii="Times New Roman" w:hAnsi="Times New Roman"/>
          <w:color w:val="000000"/>
          <w:sz w:val="28"/>
          <w:szCs w:val="28"/>
        </w:rPr>
        <w:t xml:space="preserve"> установленны</w:t>
      </w:r>
      <w:r>
        <w:rPr>
          <w:rFonts w:ascii="Times New Roman" w:hAnsi="Times New Roman"/>
          <w:color w:val="000000"/>
          <w:sz w:val="28"/>
          <w:szCs w:val="28"/>
        </w:rPr>
        <w:t>ми</w:t>
      </w:r>
      <w:r w:rsidRPr="00DD7A12">
        <w:rPr>
          <w:rFonts w:ascii="Times New Roman" w:hAnsi="Times New Roman"/>
          <w:color w:val="000000"/>
          <w:sz w:val="28"/>
          <w:szCs w:val="28"/>
        </w:rPr>
        <w:t xml:space="preserve"> действующим законодательством требования</w:t>
      </w:r>
      <w:r>
        <w:rPr>
          <w:rFonts w:ascii="Times New Roman" w:hAnsi="Times New Roman"/>
          <w:color w:val="000000"/>
          <w:sz w:val="28"/>
          <w:szCs w:val="28"/>
        </w:rPr>
        <w:t>ми</w:t>
      </w:r>
      <w:r w:rsidRPr="00DD7A12">
        <w:rPr>
          <w:rFonts w:ascii="Times New Roman" w:hAnsi="Times New Roman"/>
          <w:color w:val="000000"/>
          <w:sz w:val="28"/>
          <w:szCs w:val="28"/>
        </w:rPr>
        <w:t xml:space="preserve">. </w:t>
      </w:r>
    </w:p>
    <w:p w:rsidR="00DD4088" w:rsidRDefault="00DD4088" w:rsidP="00DD4088">
      <w:pPr>
        <w:spacing w:after="0" w:line="360" w:lineRule="auto"/>
        <w:ind w:firstLine="567"/>
        <w:contextualSpacing/>
        <w:jc w:val="both"/>
        <w:rPr>
          <w:rFonts w:ascii="Times New Roman" w:hAnsi="Times New Roman"/>
          <w:color w:val="000000"/>
          <w:sz w:val="28"/>
          <w:szCs w:val="28"/>
        </w:rPr>
      </w:pPr>
      <w:r w:rsidRPr="00DD7A12">
        <w:rPr>
          <w:rFonts w:ascii="Times New Roman" w:hAnsi="Times New Roman"/>
          <w:color w:val="000000"/>
          <w:sz w:val="28"/>
          <w:szCs w:val="28"/>
        </w:rPr>
        <w:t>Это непростая задача для работодателя, как и выполнение всех норм действующего трудового законодательства по отношению к данной категории работников, но в этом и заключается социальная ответственность общества. </w:t>
      </w:r>
    </w:p>
    <w:p w:rsidR="00DD4088" w:rsidRPr="0025790A" w:rsidRDefault="00DD4088" w:rsidP="00DD4088">
      <w:pPr>
        <w:spacing w:after="0" w:line="360" w:lineRule="auto"/>
        <w:ind w:firstLine="567"/>
        <w:contextualSpacing/>
        <w:jc w:val="both"/>
        <w:rPr>
          <w:rFonts w:ascii="Times New Roman" w:hAnsi="Times New Roman"/>
          <w:b/>
          <w:color w:val="000000"/>
          <w:sz w:val="28"/>
          <w:szCs w:val="28"/>
        </w:rPr>
      </w:pPr>
      <w:r w:rsidRPr="0025790A">
        <w:rPr>
          <w:rFonts w:ascii="Times New Roman" w:hAnsi="Times New Roman"/>
          <w:b/>
          <w:color w:val="000000"/>
          <w:sz w:val="28"/>
          <w:szCs w:val="28"/>
        </w:rPr>
        <w:br w:type="textWrapping" w:clear="all"/>
      </w:r>
    </w:p>
    <w:p w:rsidR="00DD4088" w:rsidRPr="0025790A" w:rsidRDefault="00DD4088" w:rsidP="00DD4088">
      <w:pPr>
        <w:spacing w:after="0" w:line="360" w:lineRule="auto"/>
        <w:contextualSpacing/>
        <w:jc w:val="both"/>
        <w:rPr>
          <w:rFonts w:ascii="Times New Roman" w:hAnsi="Times New Roman"/>
          <w:b/>
          <w:i/>
          <w:color w:val="000000"/>
          <w:sz w:val="28"/>
          <w:szCs w:val="28"/>
        </w:rPr>
      </w:pPr>
      <w:r w:rsidRPr="0025790A">
        <w:rPr>
          <w:rFonts w:ascii="Times New Roman" w:hAnsi="Times New Roman"/>
          <w:b/>
          <w:color w:val="000000"/>
          <w:sz w:val="28"/>
          <w:szCs w:val="28"/>
        </w:rPr>
        <w:tab/>
      </w:r>
    </w:p>
    <w:p w:rsidR="00DD4088" w:rsidRPr="0025790A" w:rsidRDefault="00DD4088" w:rsidP="00DD4088">
      <w:pPr>
        <w:spacing w:after="0" w:line="360" w:lineRule="auto"/>
        <w:contextualSpacing/>
        <w:jc w:val="both"/>
        <w:rPr>
          <w:rFonts w:ascii="Times New Roman" w:hAnsi="Times New Roman"/>
          <w:b/>
          <w:i/>
          <w:color w:val="000000"/>
          <w:sz w:val="28"/>
          <w:szCs w:val="28"/>
        </w:rPr>
      </w:pPr>
    </w:p>
    <w:p w:rsidR="00DD4088" w:rsidRPr="0025790A" w:rsidRDefault="00DD4088" w:rsidP="00DD4088">
      <w:pPr>
        <w:spacing w:after="0" w:line="360" w:lineRule="auto"/>
        <w:contextualSpacing/>
        <w:jc w:val="both"/>
        <w:rPr>
          <w:rFonts w:ascii="Times New Roman" w:hAnsi="Times New Roman"/>
          <w:color w:val="000000"/>
          <w:sz w:val="28"/>
          <w:szCs w:val="28"/>
        </w:rPr>
      </w:pPr>
      <w:r w:rsidRPr="0025790A">
        <w:rPr>
          <w:rFonts w:ascii="Times New Roman" w:hAnsi="Times New Roman"/>
          <w:color w:val="000000"/>
          <w:sz w:val="28"/>
          <w:szCs w:val="28"/>
        </w:rPr>
        <w:tab/>
      </w:r>
    </w:p>
    <w:p w:rsidR="00DD4088" w:rsidRPr="0025790A" w:rsidRDefault="00DD4088" w:rsidP="00DD4088">
      <w:pPr>
        <w:spacing w:after="0" w:line="360" w:lineRule="auto"/>
        <w:contextualSpacing/>
        <w:jc w:val="both"/>
        <w:rPr>
          <w:rFonts w:ascii="Times New Roman" w:hAnsi="Times New Roman"/>
          <w:color w:val="000000"/>
          <w:sz w:val="28"/>
          <w:szCs w:val="28"/>
        </w:rPr>
      </w:pPr>
    </w:p>
    <w:p w:rsidR="00DD4088" w:rsidRPr="0025790A" w:rsidRDefault="00DD4088" w:rsidP="00DD4088">
      <w:pPr>
        <w:spacing w:after="0" w:line="360" w:lineRule="auto"/>
        <w:contextualSpacing/>
        <w:jc w:val="both"/>
        <w:rPr>
          <w:rFonts w:ascii="Times New Roman" w:hAnsi="Times New Roman"/>
          <w:color w:val="000000"/>
          <w:sz w:val="28"/>
          <w:szCs w:val="28"/>
        </w:rPr>
      </w:pPr>
    </w:p>
    <w:p w:rsidR="00DD4088" w:rsidRPr="0025790A" w:rsidRDefault="00DD4088" w:rsidP="00DD4088">
      <w:pPr>
        <w:spacing w:after="0" w:line="360" w:lineRule="auto"/>
        <w:contextualSpacing/>
        <w:jc w:val="both"/>
        <w:rPr>
          <w:rFonts w:ascii="Times New Roman" w:hAnsi="Times New Roman"/>
          <w:color w:val="000000"/>
          <w:sz w:val="28"/>
          <w:szCs w:val="28"/>
        </w:rPr>
      </w:pPr>
    </w:p>
    <w:p w:rsidR="00DD4088" w:rsidRPr="0025790A" w:rsidRDefault="00DD4088" w:rsidP="00DD4088">
      <w:pPr>
        <w:spacing w:after="0" w:line="360" w:lineRule="auto"/>
        <w:contextualSpacing/>
        <w:jc w:val="both"/>
        <w:rPr>
          <w:rFonts w:ascii="Times New Roman" w:hAnsi="Times New Roman"/>
          <w:color w:val="000000"/>
          <w:sz w:val="28"/>
          <w:szCs w:val="28"/>
        </w:rPr>
      </w:pPr>
    </w:p>
    <w:p w:rsidR="00DD4088" w:rsidRPr="0025790A" w:rsidRDefault="00DD4088" w:rsidP="00DD4088">
      <w:pPr>
        <w:spacing w:after="0" w:line="360" w:lineRule="auto"/>
        <w:contextualSpacing/>
        <w:jc w:val="both"/>
        <w:rPr>
          <w:rFonts w:ascii="Times New Roman" w:hAnsi="Times New Roman"/>
          <w:color w:val="000000"/>
          <w:sz w:val="28"/>
          <w:szCs w:val="28"/>
        </w:rPr>
      </w:pPr>
    </w:p>
    <w:p w:rsidR="00DD4088" w:rsidRPr="00783392" w:rsidRDefault="00DD4088" w:rsidP="00DD4088">
      <w:pPr>
        <w:spacing w:after="0" w:line="360" w:lineRule="auto"/>
        <w:contextualSpacing/>
        <w:jc w:val="center"/>
        <w:rPr>
          <w:rFonts w:ascii="Times New Roman" w:hAnsi="Times New Roman"/>
          <w:b/>
          <w:i/>
          <w:color w:val="7030A0"/>
          <w:sz w:val="36"/>
          <w:szCs w:val="36"/>
        </w:rPr>
      </w:pPr>
      <w:r w:rsidRPr="00783392">
        <w:rPr>
          <w:rFonts w:ascii="Times New Roman" w:hAnsi="Times New Roman"/>
          <w:b/>
          <w:i/>
          <w:color w:val="7030A0"/>
          <w:sz w:val="36"/>
          <w:szCs w:val="36"/>
        </w:rPr>
        <w:lastRenderedPageBreak/>
        <w:t>Перечень нормативных правовых актов</w:t>
      </w:r>
    </w:p>
    <w:p w:rsidR="00DD4088" w:rsidRDefault="00DD4088" w:rsidP="00DD4088">
      <w:pPr>
        <w:spacing w:after="0" w:line="360" w:lineRule="auto"/>
        <w:contextualSpacing/>
        <w:jc w:val="center"/>
        <w:rPr>
          <w:rFonts w:ascii="Times New Roman" w:hAnsi="Times New Roman"/>
          <w:b/>
          <w:i/>
          <w:color w:val="7030A0"/>
          <w:sz w:val="32"/>
          <w:szCs w:val="32"/>
        </w:rPr>
      </w:pPr>
    </w:p>
    <w:p w:rsidR="00DD4088" w:rsidRPr="001A3AE5" w:rsidRDefault="00DD4088" w:rsidP="00DD4088">
      <w:pPr>
        <w:pStyle w:val="1"/>
        <w:spacing w:line="360" w:lineRule="auto"/>
        <w:contextualSpacing/>
        <w:jc w:val="both"/>
        <w:rPr>
          <w:rFonts w:ascii="Times New Roman" w:hAnsi="Times New Roman" w:cs="Times New Roman"/>
          <w:b w:val="0"/>
          <w:sz w:val="28"/>
          <w:szCs w:val="28"/>
        </w:rPr>
      </w:pPr>
      <w:r w:rsidRPr="0025790A">
        <w:rPr>
          <w:rFonts w:ascii="Times New Roman" w:hAnsi="Times New Roman" w:cs="Times New Roman"/>
          <w:b w:val="0"/>
          <w:color w:val="000000"/>
          <w:sz w:val="28"/>
          <w:szCs w:val="28"/>
        </w:rPr>
        <w:t xml:space="preserve">1. </w:t>
      </w:r>
      <w:r w:rsidRPr="001A3AE5">
        <w:rPr>
          <w:rFonts w:ascii="Times New Roman" w:hAnsi="Times New Roman" w:cs="Times New Roman"/>
          <w:b w:val="0"/>
          <w:sz w:val="28"/>
          <w:szCs w:val="28"/>
        </w:rPr>
        <w:t xml:space="preserve">Трудовой кодекс Российской Федерации от 30 декабря 2001 г. </w:t>
      </w:r>
      <w:r>
        <w:rPr>
          <w:rFonts w:ascii="Times New Roman" w:hAnsi="Times New Roman" w:cs="Times New Roman"/>
          <w:b w:val="0"/>
          <w:sz w:val="28"/>
          <w:szCs w:val="28"/>
        </w:rPr>
        <w:t>№</w:t>
      </w:r>
      <w:r w:rsidRPr="001A3AE5">
        <w:rPr>
          <w:rFonts w:ascii="Times New Roman" w:hAnsi="Times New Roman" w:cs="Times New Roman"/>
          <w:b w:val="0"/>
          <w:sz w:val="28"/>
          <w:szCs w:val="28"/>
        </w:rPr>
        <w:t xml:space="preserve"> 197-ФЗ (ТК РФ)</w:t>
      </w:r>
      <w:r>
        <w:rPr>
          <w:rFonts w:ascii="Times New Roman" w:hAnsi="Times New Roman" w:cs="Times New Roman"/>
          <w:b w:val="0"/>
          <w:sz w:val="28"/>
          <w:szCs w:val="28"/>
        </w:rPr>
        <w:t>.</w:t>
      </w:r>
    </w:p>
    <w:p w:rsidR="00DD4088" w:rsidRDefault="00DD4088" w:rsidP="00DD4088">
      <w:pPr>
        <w:autoSpaceDE w:val="0"/>
        <w:autoSpaceDN w:val="0"/>
        <w:adjustRightInd w:val="0"/>
        <w:spacing w:before="108" w:after="108" w:line="360" w:lineRule="auto"/>
        <w:contextualSpacing/>
        <w:jc w:val="both"/>
        <w:outlineLvl w:val="0"/>
        <w:rPr>
          <w:rFonts w:ascii="Times New Roman" w:hAnsi="Times New Roman"/>
          <w:bCs/>
          <w:color w:val="26282F"/>
          <w:sz w:val="28"/>
          <w:szCs w:val="28"/>
        </w:rPr>
      </w:pPr>
      <w:r>
        <w:rPr>
          <w:rFonts w:ascii="Times New Roman" w:hAnsi="Times New Roman"/>
          <w:bCs/>
          <w:color w:val="26282F"/>
          <w:sz w:val="28"/>
          <w:szCs w:val="28"/>
        </w:rPr>
        <w:t xml:space="preserve">2. </w:t>
      </w:r>
      <w:r w:rsidRPr="001A3AE5">
        <w:rPr>
          <w:rFonts w:ascii="Times New Roman" w:hAnsi="Times New Roman"/>
          <w:bCs/>
          <w:color w:val="26282F"/>
          <w:sz w:val="28"/>
          <w:szCs w:val="28"/>
        </w:rPr>
        <w:t>Кодекс Российской Федерации об административных правонарушениях</w:t>
      </w:r>
      <w:r w:rsidRPr="001A3AE5">
        <w:rPr>
          <w:rFonts w:ascii="Times New Roman" w:hAnsi="Times New Roman"/>
          <w:bCs/>
          <w:color w:val="26282F"/>
          <w:sz w:val="28"/>
          <w:szCs w:val="28"/>
        </w:rPr>
        <w:br/>
        <w:t xml:space="preserve">от 30 декабря 2001 г. </w:t>
      </w:r>
      <w:r>
        <w:rPr>
          <w:rFonts w:ascii="Times New Roman" w:hAnsi="Times New Roman"/>
          <w:bCs/>
          <w:color w:val="26282F"/>
          <w:sz w:val="28"/>
          <w:szCs w:val="28"/>
        </w:rPr>
        <w:t>№</w:t>
      </w:r>
      <w:r w:rsidRPr="001A3AE5">
        <w:rPr>
          <w:rFonts w:ascii="Times New Roman" w:hAnsi="Times New Roman"/>
          <w:bCs/>
          <w:color w:val="26282F"/>
          <w:sz w:val="28"/>
          <w:szCs w:val="28"/>
        </w:rPr>
        <w:t xml:space="preserve"> 195-ФЗ</w:t>
      </w:r>
      <w:r>
        <w:rPr>
          <w:rFonts w:ascii="Times New Roman" w:hAnsi="Times New Roman"/>
          <w:bCs/>
          <w:color w:val="26282F"/>
          <w:sz w:val="28"/>
          <w:szCs w:val="28"/>
        </w:rPr>
        <w:t>.</w:t>
      </w:r>
    </w:p>
    <w:p w:rsidR="00DD4088" w:rsidRPr="0025790A" w:rsidRDefault="00DD4088" w:rsidP="00DD4088">
      <w:pPr>
        <w:pStyle w:val="1"/>
        <w:spacing w:line="360" w:lineRule="auto"/>
        <w:contextualSpacing/>
        <w:jc w:val="both"/>
        <w:rPr>
          <w:rFonts w:ascii="Times New Roman" w:hAnsi="Times New Roman" w:cs="Times New Roman"/>
          <w:b w:val="0"/>
          <w:color w:val="000000"/>
          <w:sz w:val="28"/>
          <w:szCs w:val="28"/>
        </w:rPr>
      </w:pPr>
      <w:r w:rsidRPr="0025790A">
        <w:rPr>
          <w:rFonts w:ascii="Times New Roman" w:hAnsi="Times New Roman" w:cs="Times New Roman"/>
          <w:b w:val="0"/>
          <w:color w:val="000000"/>
          <w:sz w:val="28"/>
          <w:szCs w:val="28"/>
        </w:rPr>
        <w:t>3. Закон Российской Федерации от 19 апреля 1991 г. № 1032-1 "О занятости населения в Российской Федерации».</w:t>
      </w:r>
    </w:p>
    <w:p w:rsidR="00DD4088" w:rsidRPr="0025790A" w:rsidRDefault="00DD4088" w:rsidP="00DD4088">
      <w:pPr>
        <w:spacing w:after="0" w:line="360" w:lineRule="auto"/>
        <w:contextualSpacing/>
        <w:jc w:val="both"/>
        <w:rPr>
          <w:rFonts w:ascii="Times New Roman" w:hAnsi="Times New Roman"/>
          <w:color w:val="000000"/>
          <w:sz w:val="28"/>
          <w:szCs w:val="28"/>
        </w:rPr>
      </w:pPr>
      <w:r w:rsidRPr="0025790A">
        <w:rPr>
          <w:rFonts w:ascii="Times New Roman" w:hAnsi="Times New Roman"/>
          <w:color w:val="000000"/>
          <w:sz w:val="28"/>
          <w:szCs w:val="28"/>
        </w:rPr>
        <w:t xml:space="preserve">4. </w:t>
      </w:r>
      <w:hyperlink r:id="rId16" w:history="1">
        <w:r w:rsidRPr="0025790A">
          <w:rPr>
            <w:rFonts w:ascii="Times New Roman" w:hAnsi="Times New Roman"/>
            <w:color w:val="000000"/>
            <w:sz w:val="28"/>
            <w:szCs w:val="28"/>
          </w:rPr>
          <w:t>Закон</w:t>
        </w:r>
      </w:hyperlink>
      <w:r w:rsidRPr="0025790A">
        <w:rPr>
          <w:rFonts w:ascii="Times New Roman" w:hAnsi="Times New Roman"/>
          <w:color w:val="000000"/>
          <w:sz w:val="28"/>
          <w:szCs w:val="28"/>
        </w:rPr>
        <w:t xml:space="preserve"> РФ от 15 мая 1991 № 1244-1 "О социальной защите граждан, подвергшихся воздействию радиации вследствие катастрофы на Чернобыльской АЭС".</w:t>
      </w:r>
    </w:p>
    <w:p w:rsidR="00DD4088" w:rsidRPr="0025790A" w:rsidRDefault="00DD4088" w:rsidP="00DD4088">
      <w:pPr>
        <w:spacing w:after="0" w:line="360" w:lineRule="auto"/>
        <w:contextualSpacing/>
        <w:jc w:val="both"/>
        <w:rPr>
          <w:rFonts w:ascii="Times New Roman" w:hAnsi="Times New Roman"/>
          <w:color w:val="000000"/>
          <w:sz w:val="28"/>
          <w:szCs w:val="28"/>
        </w:rPr>
      </w:pPr>
      <w:r w:rsidRPr="0025790A">
        <w:rPr>
          <w:rFonts w:ascii="Times New Roman" w:hAnsi="Times New Roman"/>
          <w:color w:val="000000"/>
          <w:sz w:val="28"/>
          <w:szCs w:val="28"/>
        </w:rPr>
        <w:t>5. Федеральный закон № 181-ФЗ от 24 ноября 1995 г. "О социальной защите инвалидов в Российской Федерации".</w:t>
      </w:r>
    </w:p>
    <w:p w:rsidR="00DD4088" w:rsidRDefault="00DD4088" w:rsidP="00DD4088">
      <w:pPr>
        <w:spacing w:line="360" w:lineRule="auto"/>
        <w:contextualSpacing/>
        <w:jc w:val="both"/>
        <w:rPr>
          <w:rFonts w:ascii="Times New Roman" w:hAnsi="Times New Roman"/>
          <w:sz w:val="28"/>
          <w:szCs w:val="28"/>
        </w:rPr>
      </w:pPr>
      <w:r>
        <w:rPr>
          <w:rFonts w:ascii="Times New Roman" w:hAnsi="Times New Roman"/>
          <w:sz w:val="28"/>
          <w:szCs w:val="28"/>
        </w:rPr>
        <w:t xml:space="preserve">6. </w:t>
      </w:r>
      <w:r w:rsidRPr="001A3AE5">
        <w:rPr>
          <w:rFonts w:ascii="Times New Roman" w:hAnsi="Times New Roman"/>
          <w:sz w:val="28"/>
          <w:szCs w:val="28"/>
        </w:rPr>
        <w:t>Закон Республики Татарстан от 24 июля 2006 г. № 60-ЗРТ "О квотировании и резервировании рабочих мест для инвалидов и граждан, особо нуждающихся в социальной защите"</w:t>
      </w:r>
      <w:r>
        <w:rPr>
          <w:rFonts w:ascii="Times New Roman" w:hAnsi="Times New Roman"/>
          <w:sz w:val="28"/>
          <w:szCs w:val="28"/>
        </w:rPr>
        <w:t>.</w:t>
      </w:r>
    </w:p>
    <w:p w:rsidR="00DD4088" w:rsidRDefault="00DD4088" w:rsidP="00DD4088">
      <w:pPr>
        <w:autoSpaceDE w:val="0"/>
        <w:autoSpaceDN w:val="0"/>
        <w:adjustRightInd w:val="0"/>
        <w:spacing w:before="108" w:after="108" w:line="360" w:lineRule="auto"/>
        <w:contextualSpacing/>
        <w:jc w:val="both"/>
        <w:outlineLvl w:val="0"/>
        <w:rPr>
          <w:rFonts w:ascii="Times New Roman" w:hAnsi="Times New Roman"/>
          <w:bCs/>
          <w:color w:val="26282F"/>
          <w:sz w:val="28"/>
          <w:szCs w:val="28"/>
        </w:rPr>
      </w:pPr>
      <w:r>
        <w:rPr>
          <w:rFonts w:ascii="Times New Roman" w:hAnsi="Times New Roman"/>
          <w:bCs/>
          <w:color w:val="26282F"/>
          <w:sz w:val="28"/>
          <w:szCs w:val="28"/>
        </w:rPr>
        <w:t xml:space="preserve">7. </w:t>
      </w:r>
      <w:r w:rsidRPr="00E93A6E">
        <w:rPr>
          <w:rFonts w:ascii="Times New Roman" w:hAnsi="Times New Roman"/>
          <w:bCs/>
          <w:color w:val="26282F"/>
          <w:sz w:val="28"/>
          <w:szCs w:val="28"/>
        </w:rPr>
        <w:t>Письмо Министерства здравоохранения и социального развития РФ</w:t>
      </w:r>
      <w:r w:rsidRPr="00E93A6E">
        <w:rPr>
          <w:rFonts w:ascii="Times New Roman" w:hAnsi="Times New Roman"/>
          <w:bCs/>
          <w:color w:val="26282F"/>
          <w:sz w:val="28"/>
          <w:szCs w:val="28"/>
        </w:rPr>
        <w:br/>
        <w:t xml:space="preserve">от 11 мая 2006 г. </w:t>
      </w:r>
      <w:r>
        <w:rPr>
          <w:rFonts w:ascii="Times New Roman" w:hAnsi="Times New Roman"/>
          <w:bCs/>
          <w:color w:val="26282F"/>
          <w:sz w:val="28"/>
          <w:szCs w:val="28"/>
        </w:rPr>
        <w:t>№</w:t>
      </w:r>
      <w:r w:rsidRPr="00E93A6E">
        <w:rPr>
          <w:rFonts w:ascii="Times New Roman" w:hAnsi="Times New Roman"/>
          <w:bCs/>
          <w:color w:val="26282F"/>
          <w:sz w:val="28"/>
          <w:szCs w:val="28"/>
        </w:rPr>
        <w:t> 12918/МЗ-14</w:t>
      </w:r>
    </w:p>
    <w:p w:rsidR="00DD4088" w:rsidRDefault="00DD4088" w:rsidP="00DD4088">
      <w:pPr>
        <w:pStyle w:val="1"/>
        <w:spacing w:line="360" w:lineRule="auto"/>
        <w:contextualSpacing/>
        <w:jc w:val="both"/>
        <w:rPr>
          <w:rFonts w:ascii="Times New Roman" w:hAnsi="Times New Roman" w:cs="Times New Roman"/>
          <w:b w:val="0"/>
          <w:sz w:val="28"/>
          <w:szCs w:val="28"/>
        </w:rPr>
      </w:pPr>
      <w:r>
        <w:rPr>
          <w:rFonts w:ascii="Times New Roman" w:hAnsi="Times New Roman" w:cs="Times New Roman"/>
          <w:b w:val="0"/>
          <w:sz w:val="28"/>
          <w:szCs w:val="28"/>
        </w:rPr>
        <w:t xml:space="preserve">8. </w:t>
      </w:r>
      <w:r w:rsidRPr="00337524">
        <w:rPr>
          <w:rFonts w:ascii="Times New Roman" w:hAnsi="Times New Roman" w:cs="Times New Roman"/>
          <w:b w:val="0"/>
          <w:sz w:val="28"/>
          <w:szCs w:val="28"/>
        </w:rPr>
        <w:t xml:space="preserve">Приказ Министерства здравоохранения и социального развития РФ от 4 августа 2008 г. </w:t>
      </w:r>
      <w:r>
        <w:rPr>
          <w:rFonts w:ascii="Times New Roman" w:hAnsi="Times New Roman" w:cs="Times New Roman"/>
          <w:b w:val="0"/>
          <w:sz w:val="28"/>
          <w:szCs w:val="28"/>
        </w:rPr>
        <w:t>№</w:t>
      </w:r>
      <w:r w:rsidRPr="00337524">
        <w:rPr>
          <w:rFonts w:ascii="Times New Roman" w:hAnsi="Times New Roman" w:cs="Times New Roman"/>
          <w:b w:val="0"/>
          <w:sz w:val="28"/>
          <w:szCs w:val="28"/>
        </w:rPr>
        <w:t> 379н</w:t>
      </w:r>
      <w:r>
        <w:rPr>
          <w:rFonts w:ascii="Times New Roman" w:hAnsi="Times New Roman" w:cs="Times New Roman"/>
          <w:b w:val="0"/>
          <w:sz w:val="28"/>
          <w:szCs w:val="28"/>
        </w:rPr>
        <w:t xml:space="preserve"> </w:t>
      </w:r>
      <w:r w:rsidRPr="00337524">
        <w:rPr>
          <w:rFonts w:ascii="Times New Roman" w:hAnsi="Times New Roman" w:cs="Times New Roman"/>
          <w:b w:val="0"/>
          <w:sz w:val="28"/>
          <w:szCs w:val="28"/>
        </w:rPr>
        <w:t>"Об утверждении форм индивидуальной программы реабилитации инвалида, индивидуальной программы реабилитации ребенка-инвалида, выдаваемых федеральными государственными учреждениями медико-социальной экспертизы, порядка их разработки и реализации"</w:t>
      </w:r>
    </w:p>
    <w:p w:rsidR="00DD4088" w:rsidRPr="0025790A" w:rsidRDefault="00DD4088" w:rsidP="00DD4088">
      <w:pPr>
        <w:pStyle w:val="1"/>
        <w:spacing w:before="0" w:after="0" w:line="360" w:lineRule="auto"/>
        <w:contextualSpacing/>
        <w:jc w:val="both"/>
        <w:rPr>
          <w:rFonts w:ascii="Times New Roman" w:hAnsi="Times New Roman" w:cs="Times New Roman"/>
          <w:b w:val="0"/>
          <w:color w:val="000000"/>
          <w:sz w:val="28"/>
          <w:szCs w:val="28"/>
        </w:rPr>
      </w:pPr>
      <w:r>
        <w:rPr>
          <w:rFonts w:ascii="Times New Roman" w:hAnsi="Times New Roman" w:cs="Times New Roman"/>
          <w:b w:val="0"/>
          <w:sz w:val="28"/>
          <w:szCs w:val="28"/>
        </w:rPr>
        <w:t>9</w:t>
      </w:r>
      <w:r w:rsidRPr="001A3AE5">
        <w:rPr>
          <w:rFonts w:ascii="Times New Roman" w:hAnsi="Times New Roman" w:cs="Times New Roman"/>
          <w:b w:val="0"/>
          <w:sz w:val="28"/>
          <w:szCs w:val="28"/>
        </w:rPr>
        <w:t xml:space="preserve">. </w:t>
      </w:r>
      <w:hyperlink r:id="rId17" w:history="1">
        <w:r w:rsidRPr="0025790A">
          <w:rPr>
            <w:rStyle w:val="a3"/>
            <w:rFonts w:ascii="Times New Roman" w:hAnsi="Times New Roman" w:cs="Times New Roman"/>
            <w:b w:val="0"/>
            <w:color w:val="000000"/>
            <w:sz w:val="28"/>
            <w:szCs w:val="28"/>
          </w:rPr>
          <w:t>Постановление Главного государственного санитарного врача РФ</w:t>
        </w:r>
        <w:r w:rsidRPr="0025790A">
          <w:rPr>
            <w:rStyle w:val="a3"/>
            <w:rFonts w:ascii="Times New Roman" w:hAnsi="Times New Roman" w:cs="Times New Roman"/>
            <w:b w:val="0"/>
            <w:color w:val="000000"/>
            <w:sz w:val="28"/>
            <w:szCs w:val="28"/>
          </w:rPr>
          <w:br/>
          <w:t>от 18 мая 2009  № 30 «Об утверждении СП 2.2.9.2510-09</w:t>
        </w:r>
      </w:hyperlink>
      <w:r w:rsidRPr="0025790A">
        <w:rPr>
          <w:rFonts w:ascii="Times New Roman" w:hAnsi="Times New Roman" w:cs="Times New Roman"/>
          <w:b w:val="0"/>
          <w:color w:val="000000"/>
          <w:sz w:val="28"/>
          <w:szCs w:val="28"/>
        </w:rPr>
        <w:t>».</w:t>
      </w:r>
    </w:p>
    <w:p w:rsidR="00DD4088" w:rsidRPr="00113EF3" w:rsidRDefault="00DD4088" w:rsidP="00DD4088">
      <w:pPr>
        <w:pStyle w:val="1"/>
        <w:spacing w:line="360" w:lineRule="auto"/>
        <w:contextualSpacing/>
        <w:jc w:val="both"/>
        <w:rPr>
          <w:rFonts w:ascii="Times New Roman" w:hAnsi="Times New Roman" w:cs="Times New Roman"/>
          <w:b w:val="0"/>
          <w:bCs w:val="0"/>
          <w:sz w:val="28"/>
          <w:szCs w:val="28"/>
        </w:rPr>
      </w:pPr>
      <w:r w:rsidRPr="007758A6">
        <w:rPr>
          <w:rFonts w:ascii="Times New Roman" w:hAnsi="Times New Roman" w:cs="Times New Roman"/>
          <w:b w:val="0"/>
          <w:bCs w:val="0"/>
          <w:sz w:val="28"/>
          <w:szCs w:val="28"/>
        </w:rPr>
        <w:t>10.</w:t>
      </w:r>
      <w:r>
        <w:rPr>
          <w:rFonts w:ascii="Times New Roman" w:hAnsi="Times New Roman" w:cs="Times New Roman"/>
          <w:bCs w:val="0"/>
          <w:sz w:val="28"/>
          <w:szCs w:val="28"/>
        </w:rPr>
        <w:t xml:space="preserve"> </w:t>
      </w:r>
      <w:r w:rsidRPr="00113EF3">
        <w:rPr>
          <w:rFonts w:ascii="Times New Roman" w:hAnsi="Times New Roman" w:cs="Times New Roman"/>
          <w:b w:val="0"/>
          <w:sz w:val="28"/>
          <w:szCs w:val="28"/>
        </w:rPr>
        <w:t xml:space="preserve">Приказ Министерства труда и социальной защиты РФ от 19 ноября 2013 г. № 685н "Об утверждении основных требований к оснащению (оборудованию) </w:t>
      </w:r>
      <w:r w:rsidRPr="00113EF3">
        <w:rPr>
          <w:rFonts w:ascii="Times New Roman" w:hAnsi="Times New Roman" w:cs="Times New Roman"/>
          <w:b w:val="0"/>
          <w:sz w:val="28"/>
          <w:szCs w:val="28"/>
        </w:rPr>
        <w:lastRenderedPageBreak/>
        <w:t>специальных рабочих мест для трудоустройства инвалидов с учетом нарушенных функций и ограничений их жизнедеятельности".</w:t>
      </w:r>
    </w:p>
    <w:p w:rsidR="00DD4088" w:rsidRDefault="00DD4088" w:rsidP="00DD4088">
      <w:pPr>
        <w:pStyle w:val="1"/>
        <w:spacing w:line="360" w:lineRule="auto"/>
        <w:contextualSpacing/>
        <w:jc w:val="both"/>
      </w:pPr>
      <w:r>
        <w:rPr>
          <w:rFonts w:ascii="Times New Roman" w:hAnsi="Times New Roman" w:cs="Times New Roman"/>
          <w:b w:val="0"/>
          <w:sz w:val="28"/>
          <w:szCs w:val="28"/>
        </w:rPr>
        <w:t xml:space="preserve">11. </w:t>
      </w:r>
      <w:r w:rsidRPr="00BA376E">
        <w:rPr>
          <w:rFonts w:ascii="Times New Roman" w:hAnsi="Times New Roman" w:cs="Times New Roman"/>
          <w:b w:val="0"/>
          <w:sz w:val="28"/>
          <w:szCs w:val="28"/>
        </w:rPr>
        <w:t xml:space="preserve">Приказ Министерства здравоохранения и социального развития РФ от 24 ноября 2010 г. </w:t>
      </w:r>
      <w:r>
        <w:rPr>
          <w:rFonts w:ascii="Times New Roman" w:hAnsi="Times New Roman" w:cs="Times New Roman"/>
          <w:b w:val="0"/>
          <w:sz w:val="28"/>
          <w:szCs w:val="28"/>
        </w:rPr>
        <w:t xml:space="preserve">№ </w:t>
      </w:r>
      <w:r w:rsidRPr="00BA376E">
        <w:rPr>
          <w:rFonts w:ascii="Times New Roman" w:hAnsi="Times New Roman" w:cs="Times New Roman"/>
          <w:b w:val="0"/>
          <w:sz w:val="28"/>
          <w:szCs w:val="28"/>
        </w:rPr>
        <w:t> 1031н</w:t>
      </w:r>
      <w:r>
        <w:rPr>
          <w:rFonts w:ascii="Times New Roman" w:hAnsi="Times New Roman" w:cs="Times New Roman"/>
          <w:b w:val="0"/>
          <w:sz w:val="28"/>
          <w:szCs w:val="28"/>
        </w:rPr>
        <w:t xml:space="preserve"> </w:t>
      </w:r>
      <w:r w:rsidRPr="00BA376E">
        <w:rPr>
          <w:rFonts w:ascii="Times New Roman" w:hAnsi="Times New Roman" w:cs="Times New Roman"/>
          <w:b w:val="0"/>
          <w:sz w:val="28"/>
          <w:szCs w:val="28"/>
        </w:rPr>
        <w:t>"О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r w:rsidRPr="002F5F09">
        <w:t>"</w:t>
      </w:r>
      <w:r>
        <w:t>.</w:t>
      </w:r>
    </w:p>
    <w:p w:rsidR="00DD4088" w:rsidRPr="001A3AE5" w:rsidRDefault="00DD4088" w:rsidP="00DD4088">
      <w:pPr>
        <w:autoSpaceDE w:val="0"/>
        <w:autoSpaceDN w:val="0"/>
        <w:adjustRightInd w:val="0"/>
        <w:spacing w:before="108" w:after="108" w:line="360" w:lineRule="auto"/>
        <w:contextualSpacing/>
        <w:jc w:val="both"/>
        <w:outlineLvl w:val="0"/>
        <w:rPr>
          <w:rFonts w:ascii="Times New Roman" w:hAnsi="Times New Roman"/>
          <w:bCs/>
          <w:color w:val="26282F"/>
          <w:sz w:val="28"/>
          <w:szCs w:val="28"/>
        </w:rPr>
      </w:pPr>
    </w:p>
    <w:p w:rsidR="00DD4088" w:rsidRPr="00E93A6E" w:rsidRDefault="00DD4088" w:rsidP="00DD4088">
      <w:pPr>
        <w:autoSpaceDE w:val="0"/>
        <w:autoSpaceDN w:val="0"/>
        <w:adjustRightInd w:val="0"/>
        <w:spacing w:before="108" w:after="108" w:line="240" w:lineRule="auto"/>
        <w:jc w:val="both"/>
        <w:outlineLvl w:val="0"/>
        <w:rPr>
          <w:rFonts w:ascii="Times New Roman" w:hAnsi="Times New Roman"/>
          <w:bCs/>
          <w:color w:val="26282F"/>
          <w:sz w:val="28"/>
          <w:szCs w:val="28"/>
        </w:rPr>
      </w:pPr>
    </w:p>
    <w:p w:rsidR="00DD4088" w:rsidRPr="00337524" w:rsidRDefault="00DD4088" w:rsidP="00DD4088">
      <w:pPr>
        <w:autoSpaceDE w:val="0"/>
        <w:autoSpaceDN w:val="0"/>
        <w:adjustRightInd w:val="0"/>
        <w:spacing w:after="0" w:line="240" w:lineRule="auto"/>
        <w:ind w:firstLine="720"/>
        <w:jc w:val="both"/>
        <w:rPr>
          <w:rFonts w:ascii="Arial" w:hAnsi="Arial" w:cs="Arial"/>
          <w:sz w:val="24"/>
          <w:szCs w:val="24"/>
        </w:rPr>
      </w:pPr>
    </w:p>
    <w:p w:rsidR="00DD4088" w:rsidRPr="00337524" w:rsidRDefault="00DD4088" w:rsidP="00DD4088">
      <w:pPr>
        <w:jc w:val="both"/>
        <w:rPr>
          <w:rFonts w:ascii="Times New Roman" w:hAnsi="Times New Roman"/>
          <w:sz w:val="28"/>
          <w:szCs w:val="28"/>
        </w:rPr>
      </w:pPr>
    </w:p>
    <w:p w:rsidR="00DD4088" w:rsidRPr="002F5F09" w:rsidRDefault="00DD4088" w:rsidP="00DD4088">
      <w:pPr>
        <w:autoSpaceDE w:val="0"/>
        <w:autoSpaceDN w:val="0"/>
        <w:adjustRightInd w:val="0"/>
        <w:spacing w:after="0" w:line="240" w:lineRule="auto"/>
        <w:ind w:firstLine="720"/>
        <w:jc w:val="both"/>
        <w:rPr>
          <w:rFonts w:ascii="Arial" w:hAnsi="Arial" w:cs="Arial"/>
          <w:sz w:val="24"/>
          <w:szCs w:val="24"/>
        </w:rPr>
      </w:pPr>
    </w:p>
    <w:p w:rsidR="00DD4088" w:rsidRDefault="00DD4088" w:rsidP="00DD4088">
      <w:pPr>
        <w:pStyle w:val="1"/>
        <w:tabs>
          <w:tab w:val="left" w:pos="993"/>
        </w:tabs>
        <w:ind w:left="709"/>
        <w:contextualSpacing/>
        <w:jc w:val="both"/>
        <w:rPr>
          <w:rFonts w:ascii="Times New Roman" w:hAnsi="Times New Roman" w:cs="Times New Roman"/>
          <w:b w:val="0"/>
          <w:sz w:val="28"/>
          <w:szCs w:val="28"/>
        </w:rPr>
      </w:pPr>
    </w:p>
    <w:p w:rsidR="00DD4088" w:rsidRPr="001A3AE5" w:rsidRDefault="00DD4088" w:rsidP="00DD4088">
      <w:pPr>
        <w:autoSpaceDE w:val="0"/>
        <w:autoSpaceDN w:val="0"/>
        <w:adjustRightInd w:val="0"/>
        <w:spacing w:after="0" w:line="240" w:lineRule="auto"/>
        <w:ind w:firstLine="720"/>
        <w:jc w:val="both"/>
        <w:rPr>
          <w:rFonts w:ascii="Times New Roman" w:hAnsi="Times New Roman"/>
          <w:sz w:val="28"/>
          <w:szCs w:val="28"/>
        </w:rPr>
      </w:pPr>
    </w:p>
    <w:p w:rsidR="00DD4088" w:rsidRPr="001A3AE5" w:rsidRDefault="00DD4088" w:rsidP="00DD4088">
      <w:pPr>
        <w:autoSpaceDE w:val="0"/>
        <w:autoSpaceDN w:val="0"/>
        <w:adjustRightInd w:val="0"/>
        <w:spacing w:after="0" w:line="240" w:lineRule="auto"/>
        <w:ind w:firstLine="720"/>
        <w:jc w:val="both"/>
        <w:rPr>
          <w:rFonts w:ascii="Times New Roman" w:hAnsi="Times New Roman"/>
          <w:sz w:val="28"/>
          <w:szCs w:val="28"/>
        </w:rPr>
      </w:pPr>
    </w:p>
    <w:p w:rsidR="00DD4088" w:rsidRPr="00B15B89" w:rsidRDefault="00DD4088" w:rsidP="00DD4088">
      <w:pPr>
        <w:rPr>
          <w:rFonts w:ascii="Times New Roman" w:hAnsi="Times New Roman"/>
          <w:sz w:val="28"/>
          <w:szCs w:val="28"/>
        </w:rPr>
      </w:pPr>
    </w:p>
    <w:p w:rsidR="00DD4088" w:rsidRPr="00B15B89" w:rsidRDefault="00DD4088" w:rsidP="00DD4088">
      <w:pPr>
        <w:pStyle w:val="1"/>
        <w:contextualSpacing/>
        <w:jc w:val="both"/>
        <w:rPr>
          <w:rFonts w:ascii="Times New Roman" w:hAnsi="Times New Roman" w:cs="Times New Roman"/>
          <w:b w:val="0"/>
          <w:sz w:val="28"/>
          <w:szCs w:val="28"/>
        </w:rPr>
      </w:pPr>
    </w:p>
    <w:p w:rsidR="00DD4088" w:rsidRPr="00B15B89" w:rsidRDefault="00DD4088" w:rsidP="00DD4088">
      <w:pPr>
        <w:spacing w:after="0" w:line="360" w:lineRule="auto"/>
        <w:contextualSpacing/>
        <w:rPr>
          <w:rFonts w:ascii="Times New Roman" w:hAnsi="Times New Roman"/>
          <w:b/>
          <w:i/>
          <w:color w:val="7030A0"/>
          <w:sz w:val="28"/>
          <w:szCs w:val="28"/>
        </w:rPr>
      </w:pPr>
    </w:p>
    <w:p w:rsidR="00DD4088" w:rsidRPr="0025790A" w:rsidRDefault="00DD4088" w:rsidP="00DD4088">
      <w:pPr>
        <w:pStyle w:val="1"/>
        <w:spacing w:before="0" w:after="0"/>
        <w:rPr>
          <w:rFonts w:ascii="Times New Roman" w:hAnsi="Times New Roman" w:cs="Times New Roman"/>
          <w:color w:val="000000"/>
          <w:sz w:val="28"/>
          <w:szCs w:val="28"/>
        </w:rPr>
      </w:pPr>
    </w:p>
    <w:p w:rsidR="00DD4088" w:rsidRDefault="00DD4088" w:rsidP="00DD4088"/>
    <w:p w:rsidR="00DD4088" w:rsidRDefault="00DD4088" w:rsidP="00DD4088"/>
    <w:p w:rsidR="00DD4088" w:rsidRDefault="00DD4088" w:rsidP="00DD4088"/>
    <w:p w:rsidR="00DD4088" w:rsidRDefault="00DD4088" w:rsidP="00DD4088"/>
    <w:p w:rsidR="00DD4088" w:rsidRDefault="00DD4088" w:rsidP="00DD4088"/>
    <w:p w:rsidR="00DD4088" w:rsidRDefault="00DD4088" w:rsidP="00DD4088"/>
    <w:p w:rsidR="00DD4088" w:rsidRDefault="00DD4088" w:rsidP="00DD4088"/>
    <w:p w:rsidR="00DD4088" w:rsidRDefault="00DD4088" w:rsidP="00DD4088"/>
    <w:p w:rsidR="00DD4088" w:rsidRDefault="00DD4088" w:rsidP="00DD4088"/>
    <w:p w:rsidR="00DD4088" w:rsidRDefault="00DD4088" w:rsidP="00DD4088"/>
    <w:p w:rsidR="00DD4088" w:rsidRPr="0047298A" w:rsidRDefault="00DD4088" w:rsidP="00DD4088">
      <w:pPr>
        <w:pStyle w:val="1"/>
        <w:rPr>
          <w:rFonts w:ascii="Times New Roman" w:hAnsi="Times New Roman" w:cs="Times New Roman"/>
          <w:i/>
          <w:color w:val="7030A0"/>
          <w:sz w:val="28"/>
          <w:szCs w:val="28"/>
        </w:rPr>
      </w:pPr>
      <w:r w:rsidRPr="0047298A">
        <w:rPr>
          <w:rFonts w:ascii="Times New Roman" w:hAnsi="Times New Roman" w:cs="Times New Roman"/>
          <w:i/>
          <w:color w:val="7030A0"/>
          <w:sz w:val="28"/>
          <w:szCs w:val="28"/>
        </w:rPr>
        <w:lastRenderedPageBreak/>
        <w:t>ПРИЛОЖЕНИЕ</w:t>
      </w:r>
      <w:r>
        <w:rPr>
          <w:rFonts w:ascii="Times New Roman" w:hAnsi="Times New Roman" w:cs="Times New Roman"/>
          <w:i/>
          <w:color w:val="7030A0"/>
          <w:sz w:val="28"/>
          <w:szCs w:val="28"/>
        </w:rPr>
        <w:t>:</w:t>
      </w:r>
    </w:p>
    <w:p w:rsidR="00DD4088" w:rsidRPr="0047298A" w:rsidRDefault="00DD4088" w:rsidP="00DD4088"/>
    <w:p w:rsidR="00DD4088" w:rsidRPr="0025790A" w:rsidRDefault="00DD4088" w:rsidP="00DD4088">
      <w:pPr>
        <w:pStyle w:val="1"/>
        <w:rPr>
          <w:rFonts w:ascii="Times New Roman" w:hAnsi="Times New Roman" w:cs="Times New Roman"/>
          <w:color w:val="000000"/>
          <w:sz w:val="28"/>
          <w:szCs w:val="28"/>
        </w:rPr>
      </w:pPr>
      <w:r w:rsidRPr="0025790A">
        <w:rPr>
          <w:rFonts w:ascii="Times New Roman" w:hAnsi="Times New Roman" w:cs="Times New Roman"/>
          <w:color w:val="000000"/>
          <w:sz w:val="28"/>
          <w:szCs w:val="28"/>
        </w:rPr>
        <w:t xml:space="preserve">1. </w:t>
      </w:r>
      <w:hyperlink r:id="rId18" w:history="1">
        <w:r w:rsidRPr="0025790A">
          <w:rPr>
            <w:rStyle w:val="a3"/>
            <w:rFonts w:ascii="Times New Roman" w:hAnsi="Times New Roman" w:cs="Times New Roman"/>
            <w:color w:val="000000"/>
            <w:sz w:val="28"/>
            <w:szCs w:val="28"/>
          </w:rPr>
          <w:t>Приказ Министерства труда и социальной защиты РФ от 19 ноября 2013 г. N 685н "Об утверждении основных требований к оснащению (оборудованию) специальных рабочих мест для трудоустройства инвалидов с учетом нарушенных функций и ограничений их жизнедеятельности"</w:t>
        </w:r>
      </w:hyperlink>
    </w:p>
    <w:p w:rsidR="00DD4088" w:rsidRPr="0025790A" w:rsidRDefault="00DD4088" w:rsidP="00DD4088">
      <w:pPr>
        <w:contextualSpacing/>
        <w:jc w:val="both"/>
        <w:rPr>
          <w:rFonts w:ascii="Times New Roman" w:hAnsi="Times New Roman"/>
          <w:color w:val="000000"/>
          <w:sz w:val="28"/>
          <w:szCs w:val="28"/>
        </w:rPr>
      </w:pPr>
      <w:r w:rsidRPr="0025790A">
        <w:rPr>
          <w:rFonts w:ascii="Times New Roman" w:hAnsi="Times New Roman"/>
          <w:color w:val="000000"/>
          <w:sz w:val="28"/>
          <w:szCs w:val="28"/>
        </w:rPr>
        <w:tab/>
        <w:t xml:space="preserve">В соответствии с </w:t>
      </w:r>
      <w:hyperlink r:id="rId19" w:history="1">
        <w:r w:rsidRPr="0025790A">
          <w:rPr>
            <w:rStyle w:val="a3"/>
            <w:rFonts w:ascii="Times New Roman" w:hAnsi="Times New Roman"/>
            <w:color w:val="000000"/>
            <w:sz w:val="28"/>
            <w:szCs w:val="28"/>
          </w:rPr>
          <w:t>пунктом 21 статьи 4</w:t>
        </w:r>
      </w:hyperlink>
      <w:r w:rsidRPr="0025790A">
        <w:rPr>
          <w:rFonts w:ascii="Times New Roman" w:hAnsi="Times New Roman"/>
          <w:color w:val="000000"/>
          <w:sz w:val="28"/>
          <w:szCs w:val="28"/>
        </w:rPr>
        <w:t xml:space="preserve"> и </w:t>
      </w:r>
      <w:hyperlink r:id="rId20" w:history="1">
        <w:r w:rsidRPr="0025790A">
          <w:rPr>
            <w:rStyle w:val="a3"/>
            <w:rFonts w:ascii="Times New Roman" w:hAnsi="Times New Roman"/>
            <w:color w:val="000000"/>
            <w:sz w:val="28"/>
            <w:szCs w:val="28"/>
          </w:rPr>
          <w:t>частью первой статьи 22</w:t>
        </w:r>
      </w:hyperlink>
      <w:r w:rsidRPr="0025790A">
        <w:rPr>
          <w:rFonts w:ascii="Times New Roman" w:hAnsi="Times New Roman"/>
          <w:color w:val="000000"/>
          <w:sz w:val="28"/>
          <w:szCs w:val="28"/>
        </w:rPr>
        <w:t xml:space="preserve"> Федерального закона от 24 ноября 1995 г. N 181-ФЗ "О социальной защите инвалидов в Российской Федерации" (Собрание законодательства Российской Федерации, 1995, N 48, ст. 4563; 2013, N 27, ст. 3460) приказываю:</w:t>
      </w:r>
    </w:p>
    <w:p w:rsidR="00DD4088" w:rsidRPr="0025790A" w:rsidRDefault="00DD4088" w:rsidP="00DD4088">
      <w:pPr>
        <w:contextualSpacing/>
        <w:jc w:val="both"/>
        <w:rPr>
          <w:rFonts w:ascii="Times New Roman" w:hAnsi="Times New Roman"/>
          <w:color w:val="000000"/>
          <w:sz w:val="28"/>
          <w:szCs w:val="28"/>
        </w:rPr>
      </w:pPr>
      <w:r w:rsidRPr="0025790A">
        <w:rPr>
          <w:rFonts w:ascii="Times New Roman" w:hAnsi="Times New Roman"/>
          <w:color w:val="000000"/>
          <w:sz w:val="28"/>
          <w:szCs w:val="28"/>
        </w:rPr>
        <w:tab/>
        <w:t xml:space="preserve">Утвердить прилагаемые </w:t>
      </w:r>
      <w:hyperlink w:anchor="sub_1000" w:history="1">
        <w:r w:rsidRPr="0025790A">
          <w:rPr>
            <w:rStyle w:val="a3"/>
            <w:rFonts w:ascii="Times New Roman" w:hAnsi="Times New Roman"/>
            <w:color w:val="000000"/>
            <w:sz w:val="28"/>
            <w:szCs w:val="28"/>
          </w:rPr>
          <w:t>основные требования</w:t>
        </w:r>
      </w:hyperlink>
      <w:r w:rsidRPr="0025790A">
        <w:rPr>
          <w:rFonts w:ascii="Times New Roman" w:hAnsi="Times New Roman"/>
          <w:color w:val="000000"/>
          <w:sz w:val="28"/>
          <w:szCs w:val="28"/>
        </w:rPr>
        <w:t xml:space="preserve">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rsidR="00DD4088" w:rsidRPr="0025790A" w:rsidRDefault="00DD4088" w:rsidP="00DD4088">
      <w:pPr>
        <w:contextualSpacing/>
        <w:jc w:val="both"/>
        <w:rPr>
          <w:rFonts w:ascii="Times New Roman" w:hAnsi="Times New Roman"/>
          <w:color w:val="000000"/>
          <w:sz w:val="28"/>
          <w:szCs w:val="28"/>
        </w:rPr>
      </w:pPr>
    </w:p>
    <w:tbl>
      <w:tblPr>
        <w:tblW w:w="0" w:type="auto"/>
        <w:tblInd w:w="108" w:type="dxa"/>
        <w:tblLook w:val="0000"/>
      </w:tblPr>
      <w:tblGrid>
        <w:gridCol w:w="6460"/>
        <w:gridCol w:w="3279"/>
      </w:tblGrid>
      <w:tr w:rsidR="00DD4088" w:rsidRPr="0025790A" w:rsidTr="00B710D8">
        <w:tc>
          <w:tcPr>
            <w:tcW w:w="6666" w:type="dxa"/>
            <w:tcBorders>
              <w:top w:val="nil"/>
              <w:left w:val="nil"/>
              <w:bottom w:val="nil"/>
              <w:right w:val="nil"/>
            </w:tcBorders>
          </w:tcPr>
          <w:p w:rsidR="00DD4088" w:rsidRPr="0025790A" w:rsidRDefault="00DD4088" w:rsidP="00B710D8">
            <w:pPr>
              <w:pStyle w:val="afb"/>
              <w:jc w:val="both"/>
              <w:rPr>
                <w:rFonts w:ascii="Times New Roman" w:hAnsi="Times New Roman" w:cs="Times New Roman"/>
                <w:color w:val="000000"/>
                <w:sz w:val="28"/>
                <w:szCs w:val="28"/>
              </w:rPr>
            </w:pPr>
            <w:r w:rsidRPr="0025790A">
              <w:rPr>
                <w:rFonts w:ascii="Times New Roman" w:hAnsi="Times New Roman" w:cs="Times New Roman"/>
                <w:color w:val="000000"/>
                <w:sz w:val="28"/>
                <w:szCs w:val="28"/>
              </w:rPr>
              <w:t>Министр</w:t>
            </w:r>
          </w:p>
        </w:tc>
        <w:tc>
          <w:tcPr>
            <w:tcW w:w="3333" w:type="dxa"/>
            <w:tcBorders>
              <w:top w:val="nil"/>
              <w:left w:val="nil"/>
              <w:bottom w:val="nil"/>
              <w:right w:val="nil"/>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М.А. Топилин</w:t>
            </w:r>
          </w:p>
        </w:tc>
      </w:tr>
    </w:tbl>
    <w:p w:rsidR="00DD4088" w:rsidRPr="0025790A" w:rsidRDefault="00DD4088" w:rsidP="00DD4088">
      <w:pPr>
        <w:rPr>
          <w:rFonts w:ascii="Times New Roman" w:hAnsi="Times New Roman"/>
          <w:color w:val="000000"/>
          <w:sz w:val="28"/>
          <w:szCs w:val="28"/>
        </w:rPr>
      </w:pPr>
    </w:p>
    <w:p w:rsidR="00DD4088" w:rsidRPr="0025790A" w:rsidRDefault="00DD4088" w:rsidP="00DD4088">
      <w:pPr>
        <w:pStyle w:val="afb"/>
        <w:rPr>
          <w:rFonts w:ascii="Times New Roman" w:hAnsi="Times New Roman" w:cs="Times New Roman"/>
          <w:color w:val="000000"/>
          <w:sz w:val="28"/>
          <w:szCs w:val="28"/>
        </w:rPr>
      </w:pPr>
      <w:r w:rsidRPr="0025790A">
        <w:rPr>
          <w:rFonts w:ascii="Times New Roman" w:hAnsi="Times New Roman" w:cs="Times New Roman"/>
          <w:color w:val="000000"/>
          <w:sz w:val="28"/>
          <w:szCs w:val="28"/>
        </w:rPr>
        <w:t>Зарегистрировано в Минюсте РФ 2 апреля 2014 г.</w:t>
      </w:r>
      <w:r w:rsidRPr="0025790A">
        <w:rPr>
          <w:rFonts w:ascii="Times New Roman" w:hAnsi="Times New Roman" w:cs="Times New Roman"/>
          <w:color w:val="000000"/>
          <w:sz w:val="28"/>
          <w:szCs w:val="28"/>
        </w:rPr>
        <w:br/>
        <w:t>Регистрационный N 31801</w:t>
      </w:r>
    </w:p>
    <w:p w:rsidR="00DD4088" w:rsidRPr="0025790A" w:rsidRDefault="00DD4088" w:rsidP="00DD4088">
      <w:pPr>
        <w:rPr>
          <w:rFonts w:ascii="Times New Roman" w:hAnsi="Times New Roman"/>
          <w:color w:val="000000"/>
          <w:sz w:val="28"/>
          <w:szCs w:val="28"/>
        </w:rPr>
      </w:pPr>
    </w:p>
    <w:p w:rsidR="00DD4088" w:rsidRPr="0025790A" w:rsidRDefault="00DD4088" w:rsidP="00DD4088">
      <w:pPr>
        <w:pStyle w:val="1"/>
        <w:rPr>
          <w:rFonts w:ascii="Times New Roman" w:hAnsi="Times New Roman" w:cs="Times New Roman"/>
          <w:color w:val="000000"/>
          <w:sz w:val="28"/>
          <w:szCs w:val="28"/>
        </w:rPr>
      </w:pPr>
      <w:bookmarkStart w:id="8" w:name="sub_1000"/>
      <w:r w:rsidRPr="0025790A">
        <w:rPr>
          <w:rFonts w:ascii="Times New Roman" w:hAnsi="Times New Roman" w:cs="Times New Roman"/>
          <w:color w:val="000000"/>
          <w:sz w:val="28"/>
          <w:szCs w:val="28"/>
        </w:rPr>
        <w:t>Основные требования</w:t>
      </w:r>
      <w:r w:rsidRPr="0025790A">
        <w:rPr>
          <w:rFonts w:ascii="Times New Roman" w:hAnsi="Times New Roman" w:cs="Times New Roman"/>
          <w:color w:val="000000"/>
          <w:sz w:val="28"/>
          <w:szCs w:val="28"/>
        </w:rPr>
        <w:br/>
        <w:t>к оснащению (оборудованию) специальных рабочих мест для трудоустройства инвалидов с учетом нарушенных функций и ограничений их жизнедеятельности</w:t>
      </w:r>
      <w:r w:rsidRPr="0025790A">
        <w:rPr>
          <w:rFonts w:ascii="Times New Roman" w:hAnsi="Times New Roman" w:cs="Times New Roman"/>
          <w:color w:val="000000"/>
          <w:sz w:val="28"/>
          <w:szCs w:val="28"/>
        </w:rPr>
        <w:br/>
        <w:t xml:space="preserve">(утв. </w:t>
      </w:r>
      <w:hyperlink w:anchor="sub_0" w:history="1">
        <w:r w:rsidRPr="0025790A">
          <w:rPr>
            <w:rStyle w:val="a3"/>
            <w:rFonts w:ascii="Times New Roman" w:hAnsi="Times New Roman" w:cs="Times New Roman"/>
            <w:color w:val="000000"/>
            <w:sz w:val="28"/>
            <w:szCs w:val="28"/>
          </w:rPr>
          <w:t>приказом</w:t>
        </w:r>
      </w:hyperlink>
      <w:r w:rsidRPr="0025790A">
        <w:rPr>
          <w:rFonts w:ascii="Times New Roman" w:hAnsi="Times New Roman" w:cs="Times New Roman"/>
          <w:color w:val="000000"/>
          <w:sz w:val="28"/>
          <w:szCs w:val="28"/>
        </w:rPr>
        <w:t xml:space="preserve"> Министерства труда и социальной защиты РФ от 19 ноября 2013 г. N 685н)</w:t>
      </w:r>
    </w:p>
    <w:p w:rsidR="00DD4088" w:rsidRPr="0025790A" w:rsidRDefault="00DD4088" w:rsidP="00DD4088">
      <w:pPr>
        <w:contextualSpacing/>
        <w:jc w:val="both"/>
        <w:rPr>
          <w:rFonts w:ascii="Times New Roman" w:hAnsi="Times New Roman"/>
          <w:color w:val="000000"/>
          <w:sz w:val="28"/>
          <w:szCs w:val="28"/>
        </w:rPr>
      </w:pPr>
      <w:bookmarkStart w:id="9" w:name="sub_1001"/>
      <w:bookmarkEnd w:id="8"/>
      <w:r w:rsidRPr="0025790A">
        <w:rPr>
          <w:rFonts w:ascii="Times New Roman" w:hAnsi="Times New Roman"/>
          <w:color w:val="000000"/>
          <w:sz w:val="28"/>
          <w:szCs w:val="28"/>
        </w:rPr>
        <w:tab/>
        <w:t>1. Основные требования к оснащению (оборудованию) специальных рабочих мест для трудоустройства инвалидов с учетом нарушенных функций и ограничений их жизнедеятельности (далее - Требования) представляют собой совокупность требований технического и технологического характера к оснащению (оборудованию) специальных рабочих мест для трудоустройства инвалидов, направленных на создание им условий для выполнения трудовой функции.</w:t>
      </w:r>
    </w:p>
    <w:p w:rsidR="00DD4088" w:rsidRPr="0025790A" w:rsidRDefault="00DD4088" w:rsidP="00DD4088">
      <w:pPr>
        <w:contextualSpacing/>
        <w:jc w:val="both"/>
        <w:rPr>
          <w:rFonts w:ascii="Times New Roman" w:hAnsi="Times New Roman"/>
          <w:color w:val="000000"/>
          <w:sz w:val="28"/>
          <w:szCs w:val="28"/>
        </w:rPr>
      </w:pPr>
      <w:bookmarkStart w:id="10" w:name="sub_10012"/>
      <w:bookmarkEnd w:id="9"/>
      <w:r w:rsidRPr="0025790A">
        <w:rPr>
          <w:rFonts w:ascii="Times New Roman" w:hAnsi="Times New Roman"/>
          <w:color w:val="000000"/>
          <w:sz w:val="28"/>
          <w:szCs w:val="28"/>
        </w:rPr>
        <w:tab/>
        <w:t xml:space="preserve">Требования устанавливаются к оснащению (оборудованию) специальных рабочих мест для трудоустройства инвалидов, за исключением оснащения (оборудования) рабочих мест для трудоустройства инвалидов, характер труда которых либо нарушения функций организма и ограничения </w:t>
      </w:r>
      <w:r w:rsidRPr="0025790A">
        <w:rPr>
          <w:rFonts w:ascii="Times New Roman" w:hAnsi="Times New Roman"/>
          <w:color w:val="000000"/>
          <w:sz w:val="28"/>
          <w:szCs w:val="28"/>
        </w:rPr>
        <w:lastRenderedPageBreak/>
        <w:t>жизнедеятельности не приводят к необходимости оснащения (оборудования) специальных рабочих мест. </w:t>
      </w:r>
    </w:p>
    <w:bookmarkEnd w:id="10"/>
    <w:p w:rsidR="00DD4088" w:rsidRPr="0025790A" w:rsidRDefault="00DD4088" w:rsidP="00DD4088">
      <w:pPr>
        <w:contextualSpacing/>
        <w:jc w:val="both"/>
        <w:rPr>
          <w:rFonts w:ascii="Times New Roman" w:hAnsi="Times New Roman"/>
          <w:color w:val="000000"/>
          <w:sz w:val="28"/>
          <w:szCs w:val="28"/>
        </w:rPr>
      </w:pPr>
      <w:r w:rsidRPr="0025790A">
        <w:rPr>
          <w:rFonts w:ascii="Times New Roman" w:hAnsi="Times New Roman"/>
          <w:color w:val="000000"/>
          <w:sz w:val="28"/>
          <w:szCs w:val="28"/>
        </w:rPr>
        <w:tab/>
        <w:t>Оснащение (оборудование) специальных рабочих мест для трудоустройства инвалидов включает в себя подбор, монтаж и эксплуатацию основного технологического оборудования, технологической и организационной оснастки, инструментов, вспомогательного оборудования, применение которых позволяет создать условия для выполнения инвалидом его трудовых функций на рабочем месте.</w:t>
      </w:r>
    </w:p>
    <w:p w:rsidR="00DD4088" w:rsidRPr="0025790A" w:rsidRDefault="00DD4088" w:rsidP="00DD4088">
      <w:pPr>
        <w:contextualSpacing/>
        <w:jc w:val="both"/>
        <w:rPr>
          <w:rFonts w:ascii="Times New Roman" w:hAnsi="Times New Roman"/>
          <w:color w:val="000000"/>
          <w:sz w:val="28"/>
          <w:szCs w:val="28"/>
        </w:rPr>
      </w:pPr>
      <w:bookmarkStart w:id="11" w:name="sub_1002"/>
      <w:r w:rsidRPr="0025790A">
        <w:rPr>
          <w:rFonts w:ascii="Times New Roman" w:hAnsi="Times New Roman"/>
          <w:color w:val="000000"/>
          <w:sz w:val="28"/>
          <w:szCs w:val="28"/>
        </w:rPr>
        <w:tab/>
        <w:t>2. Оснащение (оборудование) специальных рабочих мест для трудоустройства инвалидов осуществляется работодателем индивидуально для конкретного инвалида, а также для группы инвалидов, имеющих однотипные нарушения функций организма и ограничения жизнедеятельности, и включает в себя следующие этапы:</w:t>
      </w:r>
    </w:p>
    <w:p w:rsidR="00DD4088" w:rsidRPr="0025790A" w:rsidRDefault="00DD4088" w:rsidP="00DD4088">
      <w:pPr>
        <w:contextualSpacing/>
        <w:jc w:val="both"/>
        <w:rPr>
          <w:rFonts w:ascii="Times New Roman" w:hAnsi="Times New Roman"/>
          <w:color w:val="000000"/>
          <w:sz w:val="28"/>
          <w:szCs w:val="28"/>
        </w:rPr>
      </w:pPr>
      <w:bookmarkStart w:id="12" w:name="sub_1021"/>
      <w:bookmarkEnd w:id="11"/>
      <w:r w:rsidRPr="0025790A">
        <w:rPr>
          <w:rFonts w:ascii="Times New Roman" w:hAnsi="Times New Roman"/>
          <w:color w:val="000000"/>
          <w:sz w:val="28"/>
          <w:szCs w:val="28"/>
        </w:rPr>
        <w:tab/>
        <w:t>а) анализ потребностей инвалида (группы инвалидов) в оснащении (оборудовании) специального рабочего места на основе сведений, содержащихся в индивидуальной программе реабилитации инвалида, программе реабилитации пострадавшего в результате несчастного случая на производстве и профессионального заболевания, в соответствии с характером труда инвалида, его трудовыми функциями, технологическими, психологическими и метеорологическими особенностями выполнения трудовых функций на специальном рабочем месте;</w:t>
      </w:r>
    </w:p>
    <w:p w:rsidR="00DD4088" w:rsidRPr="0025790A" w:rsidRDefault="00DD4088" w:rsidP="00DD4088">
      <w:pPr>
        <w:contextualSpacing/>
        <w:jc w:val="both"/>
        <w:rPr>
          <w:rFonts w:ascii="Times New Roman" w:hAnsi="Times New Roman"/>
          <w:color w:val="000000"/>
          <w:sz w:val="28"/>
          <w:szCs w:val="28"/>
        </w:rPr>
      </w:pPr>
      <w:bookmarkStart w:id="13" w:name="sub_1022"/>
      <w:bookmarkEnd w:id="12"/>
      <w:r w:rsidRPr="0025790A">
        <w:rPr>
          <w:rFonts w:ascii="Times New Roman" w:hAnsi="Times New Roman"/>
          <w:color w:val="000000"/>
          <w:sz w:val="28"/>
          <w:szCs w:val="28"/>
        </w:rPr>
        <w:tab/>
        <w:t>б) формирование перечня мероприятий, направленных на оснащение (оборудование) специальных рабочих мест для трудоустройства инвалидов, включая разработку перечня основного технологического оборудования, технологической и организационной оснастки, инструментов, вспомогательного оборудования, применение которых обеспечивает реализацию инвалидом его трудовых функций;</w:t>
      </w:r>
    </w:p>
    <w:p w:rsidR="00DD4088" w:rsidRPr="0025790A" w:rsidRDefault="00DD4088" w:rsidP="00DD4088">
      <w:pPr>
        <w:contextualSpacing/>
        <w:jc w:val="both"/>
        <w:rPr>
          <w:rFonts w:ascii="Times New Roman" w:hAnsi="Times New Roman"/>
          <w:color w:val="000000"/>
          <w:sz w:val="28"/>
          <w:szCs w:val="28"/>
        </w:rPr>
      </w:pPr>
      <w:bookmarkStart w:id="14" w:name="sub_1023"/>
      <w:bookmarkEnd w:id="13"/>
      <w:r w:rsidRPr="0025790A">
        <w:rPr>
          <w:rFonts w:ascii="Times New Roman" w:hAnsi="Times New Roman"/>
          <w:color w:val="000000"/>
          <w:sz w:val="28"/>
          <w:szCs w:val="28"/>
        </w:rPr>
        <w:tab/>
        <w:t>в) реализация перечня мероприятий, направленных на оснащение (оборудование) специальных рабочих мест для трудоустройства инвалидов, включая приобретение, монтаж и настройку основного технологического оборудования, технологической и организационной оснастки, инструментов, вспомогательного оборудования, применение которых обеспечивает реализацию инвалидом его трудовых функций.</w:t>
      </w:r>
    </w:p>
    <w:bookmarkEnd w:id="14"/>
    <w:p w:rsidR="00DD4088" w:rsidRPr="0025790A" w:rsidRDefault="00DD4088" w:rsidP="00DD4088">
      <w:pPr>
        <w:contextualSpacing/>
        <w:jc w:val="both"/>
        <w:rPr>
          <w:rFonts w:ascii="Times New Roman" w:hAnsi="Times New Roman"/>
          <w:color w:val="000000"/>
          <w:sz w:val="28"/>
          <w:szCs w:val="28"/>
        </w:rPr>
      </w:pPr>
      <w:r w:rsidRPr="0025790A">
        <w:rPr>
          <w:rFonts w:ascii="Times New Roman" w:hAnsi="Times New Roman"/>
          <w:color w:val="000000"/>
          <w:sz w:val="28"/>
          <w:szCs w:val="28"/>
        </w:rPr>
        <w:t>Оснащение (оборудование) специальных рабочих мест для трудоустройства инвалидов не должно мешать выполнению трудовых функций других работников.</w:t>
      </w:r>
    </w:p>
    <w:p w:rsidR="00DD4088" w:rsidRPr="0025790A" w:rsidRDefault="00DD4088" w:rsidP="00DD4088">
      <w:pPr>
        <w:contextualSpacing/>
        <w:jc w:val="both"/>
        <w:rPr>
          <w:rFonts w:ascii="Times New Roman" w:hAnsi="Times New Roman"/>
          <w:color w:val="000000"/>
          <w:sz w:val="28"/>
          <w:szCs w:val="28"/>
        </w:rPr>
      </w:pPr>
      <w:bookmarkStart w:id="15" w:name="sub_1003"/>
      <w:r w:rsidRPr="0025790A">
        <w:rPr>
          <w:rFonts w:ascii="Times New Roman" w:hAnsi="Times New Roman"/>
          <w:color w:val="000000"/>
          <w:sz w:val="28"/>
          <w:szCs w:val="28"/>
        </w:rPr>
        <w:tab/>
        <w:t xml:space="preserve">3. Требования применяются в зависимости от характера нарушенных функций и ограничений жизнедеятельности конкретного инвалида, а также с </w:t>
      </w:r>
      <w:r w:rsidRPr="0025790A">
        <w:rPr>
          <w:rFonts w:ascii="Times New Roman" w:hAnsi="Times New Roman"/>
          <w:color w:val="000000"/>
          <w:sz w:val="28"/>
          <w:szCs w:val="28"/>
        </w:rPr>
        <w:lastRenderedPageBreak/>
        <w:t>учетом профессии (должности), характера труда, выполняемых инвалидом трудовых функций, и не включают в себя требований по обеспечению безопасных условий и охраны труда, требований доступности зданий и сооружений для инвалидов, а также требований санитарных норм и правил, которые устанавливаются в соответствии с законодательством Российской Федерации.</w:t>
      </w:r>
    </w:p>
    <w:p w:rsidR="00DD4088" w:rsidRPr="0025790A" w:rsidRDefault="00DD4088" w:rsidP="00DD4088">
      <w:pPr>
        <w:contextualSpacing/>
        <w:jc w:val="both"/>
        <w:rPr>
          <w:rFonts w:ascii="Times New Roman" w:hAnsi="Times New Roman"/>
          <w:color w:val="000000"/>
          <w:sz w:val="28"/>
          <w:szCs w:val="28"/>
        </w:rPr>
      </w:pPr>
      <w:bookmarkStart w:id="16" w:name="sub_1004"/>
      <w:bookmarkEnd w:id="15"/>
      <w:r w:rsidRPr="0025790A">
        <w:rPr>
          <w:rFonts w:ascii="Times New Roman" w:hAnsi="Times New Roman"/>
          <w:color w:val="000000"/>
          <w:sz w:val="28"/>
          <w:szCs w:val="28"/>
        </w:rPr>
        <w:tab/>
        <w:t>4. Требования к оснащению (оборудованию) специальных рабочих мест для инвалидов по зрению - слабовидящих с учетом выполняемой трудовой функции предусматривают:</w:t>
      </w:r>
    </w:p>
    <w:p w:rsidR="00DD4088" w:rsidRPr="0025790A" w:rsidRDefault="00DD4088" w:rsidP="00DD4088">
      <w:pPr>
        <w:contextualSpacing/>
        <w:jc w:val="both"/>
        <w:rPr>
          <w:rFonts w:ascii="Times New Roman" w:hAnsi="Times New Roman"/>
          <w:color w:val="000000"/>
          <w:sz w:val="28"/>
          <w:szCs w:val="28"/>
        </w:rPr>
      </w:pPr>
      <w:bookmarkStart w:id="17" w:name="sub_1041"/>
      <w:bookmarkEnd w:id="16"/>
      <w:r w:rsidRPr="0025790A">
        <w:rPr>
          <w:rFonts w:ascii="Times New Roman" w:hAnsi="Times New Roman"/>
          <w:color w:val="000000"/>
          <w:sz w:val="28"/>
          <w:szCs w:val="28"/>
        </w:rPr>
        <w:tab/>
        <w:t>а) оснащение (оборудование) специального рабочего места общим и местным освещением, обеспечивающим беспрепятственное нахождение инвалидом по зрению - слабовидящим своего рабочего места и выполнение трудовых функций, видеоувеличителями, лупами;</w:t>
      </w:r>
    </w:p>
    <w:p w:rsidR="00DD4088" w:rsidRPr="0025790A" w:rsidRDefault="00DD4088" w:rsidP="00DD4088">
      <w:pPr>
        <w:contextualSpacing/>
        <w:jc w:val="both"/>
        <w:rPr>
          <w:rFonts w:ascii="Times New Roman" w:hAnsi="Times New Roman"/>
          <w:color w:val="000000"/>
          <w:sz w:val="28"/>
          <w:szCs w:val="28"/>
        </w:rPr>
      </w:pPr>
      <w:bookmarkStart w:id="18" w:name="sub_1042"/>
      <w:bookmarkEnd w:id="17"/>
      <w:r w:rsidRPr="0025790A">
        <w:rPr>
          <w:rFonts w:ascii="Times New Roman" w:hAnsi="Times New Roman"/>
          <w:color w:val="000000"/>
          <w:sz w:val="28"/>
          <w:szCs w:val="28"/>
        </w:rPr>
        <w:tab/>
        <w:t>б) в случае, если трудовые функции инвалидов по зрению - слабовидящих предполагают работу с использованием компьютерной техники - оснащение (оборудование) специального рабочего места адаптированными видеодисплеями, программными средствами для контрастирования и укрупнения шрифта с учетом международного стандарта доступности веб-контента и веб-сервисов, принтерами для печати крупным шрифтом.</w:t>
      </w:r>
    </w:p>
    <w:p w:rsidR="00DD4088" w:rsidRPr="0025790A" w:rsidRDefault="00DD4088" w:rsidP="00DD4088">
      <w:pPr>
        <w:contextualSpacing/>
        <w:jc w:val="both"/>
        <w:rPr>
          <w:rFonts w:ascii="Times New Roman" w:hAnsi="Times New Roman"/>
          <w:color w:val="000000"/>
          <w:sz w:val="28"/>
          <w:szCs w:val="28"/>
        </w:rPr>
      </w:pPr>
      <w:bookmarkStart w:id="19" w:name="sub_1005"/>
      <w:bookmarkEnd w:id="18"/>
      <w:r w:rsidRPr="0025790A">
        <w:rPr>
          <w:rFonts w:ascii="Times New Roman" w:hAnsi="Times New Roman"/>
          <w:color w:val="000000"/>
          <w:sz w:val="28"/>
          <w:szCs w:val="28"/>
        </w:rPr>
        <w:tab/>
        <w:t>5. Требования к оснащению (оборудованию) специальных рабочих мест для инвалидов по зрению - слепых с учетом выполняемой трудовой функции предусматривают:</w:t>
      </w:r>
    </w:p>
    <w:p w:rsidR="00DD4088" w:rsidRPr="0025790A" w:rsidRDefault="00DD4088" w:rsidP="00DD4088">
      <w:pPr>
        <w:contextualSpacing/>
        <w:jc w:val="both"/>
        <w:rPr>
          <w:rFonts w:ascii="Times New Roman" w:hAnsi="Times New Roman"/>
          <w:color w:val="000000"/>
          <w:sz w:val="28"/>
          <w:szCs w:val="28"/>
        </w:rPr>
      </w:pPr>
      <w:bookmarkStart w:id="20" w:name="sub_1051"/>
      <w:bookmarkEnd w:id="19"/>
      <w:r w:rsidRPr="0025790A">
        <w:rPr>
          <w:rFonts w:ascii="Times New Roman" w:hAnsi="Times New Roman"/>
          <w:color w:val="000000"/>
          <w:sz w:val="28"/>
          <w:szCs w:val="28"/>
        </w:rPr>
        <w:tab/>
        <w:t>а) оснащение (оборудование) специального рабочего места тифлотехническими ориентирами и устройствами, с возможностью использования крупного рельефно-контрастного шрифта и шрифта Брайля, акустическими навигационными средствами, обеспечивающими беспрепятственное нахождение инвалидом по зрению - слепого своего рабочего места и выполнение трудовых функций;</w:t>
      </w:r>
    </w:p>
    <w:p w:rsidR="00DD4088" w:rsidRPr="0025790A" w:rsidRDefault="00DD4088" w:rsidP="00DD4088">
      <w:pPr>
        <w:contextualSpacing/>
        <w:jc w:val="both"/>
        <w:rPr>
          <w:rFonts w:ascii="Times New Roman" w:hAnsi="Times New Roman"/>
          <w:color w:val="000000"/>
          <w:sz w:val="28"/>
          <w:szCs w:val="28"/>
        </w:rPr>
      </w:pPr>
      <w:bookmarkStart w:id="21" w:name="sub_1052"/>
      <w:bookmarkEnd w:id="20"/>
      <w:r w:rsidRPr="0025790A">
        <w:rPr>
          <w:rFonts w:ascii="Times New Roman" w:hAnsi="Times New Roman"/>
          <w:color w:val="000000"/>
          <w:sz w:val="28"/>
          <w:szCs w:val="28"/>
        </w:rPr>
        <w:tab/>
        <w:t>б) озвучивание визуальной информации с использованием дополнительных периферийных устройств и электронных тифлотехнических средств функционального назначения, обеспечивающих возможность выполнения работы без зрительного контроля;</w:t>
      </w:r>
    </w:p>
    <w:p w:rsidR="00DD4088" w:rsidRPr="0025790A" w:rsidRDefault="00DD4088" w:rsidP="00DD4088">
      <w:pPr>
        <w:contextualSpacing/>
        <w:jc w:val="both"/>
        <w:rPr>
          <w:rFonts w:ascii="Times New Roman" w:hAnsi="Times New Roman"/>
          <w:color w:val="000000"/>
          <w:sz w:val="28"/>
          <w:szCs w:val="28"/>
        </w:rPr>
      </w:pPr>
      <w:bookmarkStart w:id="22" w:name="sub_1053"/>
      <w:bookmarkEnd w:id="21"/>
      <w:r w:rsidRPr="0025790A">
        <w:rPr>
          <w:rFonts w:ascii="Times New Roman" w:hAnsi="Times New Roman"/>
          <w:color w:val="000000"/>
          <w:sz w:val="28"/>
          <w:szCs w:val="28"/>
        </w:rPr>
        <w:tab/>
        <w:t>в) оснащение (оборудование) специального рабочего места средствами для письма рельефно-точечным и плоскопечатным шрифтом, в том числе грифелями, тетрадями и блокнотами для письма рельефно-точечным шрифтом, приборами для письма шрифтом Брайля, звукозаписывающей и звуковоспроизводящей аппаратурой;</w:t>
      </w:r>
    </w:p>
    <w:p w:rsidR="00DD4088" w:rsidRPr="0025790A" w:rsidRDefault="00DD4088" w:rsidP="00DD4088">
      <w:pPr>
        <w:contextualSpacing/>
        <w:jc w:val="both"/>
        <w:rPr>
          <w:rFonts w:ascii="Times New Roman" w:hAnsi="Times New Roman"/>
          <w:color w:val="000000"/>
          <w:sz w:val="28"/>
          <w:szCs w:val="28"/>
        </w:rPr>
      </w:pPr>
      <w:bookmarkStart w:id="23" w:name="sub_1054"/>
      <w:bookmarkEnd w:id="22"/>
      <w:r w:rsidRPr="0025790A">
        <w:rPr>
          <w:rFonts w:ascii="Times New Roman" w:hAnsi="Times New Roman"/>
          <w:color w:val="000000"/>
          <w:sz w:val="28"/>
          <w:szCs w:val="28"/>
        </w:rPr>
        <w:lastRenderedPageBreak/>
        <w:tab/>
        <w:t>г) для рабочего места, предполагающего работу на компьютере - оснащение специальным компьютерным оборудованием и оргтехникой с возможностью использования крупного рельефно-контрастного шрифта и шрифта Брайля (дисплей Брайля и клавиатура Брайля), озвучивания визуальной информации на экране монитора с использованием специальных аппаратных и программных средств, в том числе, адаптированного тактильного дисплея и аудиодисплея (синтезатора речи).</w:t>
      </w:r>
    </w:p>
    <w:p w:rsidR="00DD4088" w:rsidRPr="0025790A" w:rsidRDefault="00DD4088" w:rsidP="00DD4088">
      <w:pPr>
        <w:contextualSpacing/>
        <w:jc w:val="both"/>
        <w:rPr>
          <w:rFonts w:ascii="Times New Roman" w:hAnsi="Times New Roman"/>
          <w:color w:val="000000"/>
          <w:sz w:val="28"/>
          <w:szCs w:val="28"/>
        </w:rPr>
      </w:pPr>
      <w:bookmarkStart w:id="24" w:name="sub_1006"/>
      <w:bookmarkEnd w:id="23"/>
      <w:r w:rsidRPr="0025790A">
        <w:rPr>
          <w:rFonts w:ascii="Times New Roman" w:hAnsi="Times New Roman"/>
          <w:color w:val="000000"/>
          <w:sz w:val="28"/>
          <w:szCs w:val="28"/>
        </w:rPr>
        <w:tab/>
        <w:t>6. Требования к оснащению (оборудованию) специальных рабочих мест для инвалидов по слуху - слабослышащих с учетом выполняемой трудовой функции предусматривают оснащение (оборудование) специального рабочего места звукоусиливающей аппаратурой, телефонами громкоговорящими.</w:t>
      </w:r>
    </w:p>
    <w:p w:rsidR="00DD4088" w:rsidRPr="0025790A" w:rsidRDefault="00DD4088" w:rsidP="00DD4088">
      <w:pPr>
        <w:contextualSpacing/>
        <w:jc w:val="both"/>
        <w:rPr>
          <w:rFonts w:ascii="Times New Roman" w:hAnsi="Times New Roman"/>
          <w:color w:val="000000"/>
          <w:sz w:val="28"/>
          <w:szCs w:val="28"/>
        </w:rPr>
      </w:pPr>
      <w:bookmarkStart w:id="25" w:name="sub_1007"/>
      <w:bookmarkEnd w:id="24"/>
      <w:r w:rsidRPr="0025790A">
        <w:rPr>
          <w:rFonts w:ascii="Times New Roman" w:hAnsi="Times New Roman"/>
          <w:color w:val="000000"/>
          <w:sz w:val="28"/>
          <w:szCs w:val="28"/>
        </w:rPr>
        <w:tab/>
        <w:t>7. Требования к оснащению (оборудованию) специальных рабочих мест для инвалидов по слуху - глухих с учетом выполняемой трудовой функции предусматривают:</w:t>
      </w:r>
    </w:p>
    <w:p w:rsidR="00DD4088" w:rsidRPr="0025790A" w:rsidRDefault="00DD4088" w:rsidP="00DD4088">
      <w:pPr>
        <w:contextualSpacing/>
        <w:jc w:val="both"/>
        <w:rPr>
          <w:rFonts w:ascii="Times New Roman" w:hAnsi="Times New Roman"/>
          <w:color w:val="000000"/>
          <w:sz w:val="28"/>
          <w:szCs w:val="28"/>
        </w:rPr>
      </w:pPr>
      <w:bookmarkStart w:id="26" w:name="sub_1071"/>
      <w:bookmarkEnd w:id="25"/>
      <w:r w:rsidRPr="0025790A">
        <w:rPr>
          <w:rFonts w:ascii="Times New Roman" w:hAnsi="Times New Roman"/>
          <w:color w:val="000000"/>
          <w:sz w:val="28"/>
          <w:szCs w:val="28"/>
        </w:rPr>
        <w:tab/>
        <w:t>а) оснащение (оборудование) специального рабочего места визуальными индикаторами, преобразующими звуковые сигналы в световые, речевые сигналы в текстовую бегущую строку, для беспрепятственного нахождения инвалидом по слуху - глухого своего рабочего места и выполнения работы;</w:t>
      </w:r>
    </w:p>
    <w:p w:rsidR="00DD4088" w:rsidRPr="0025790A" w:rsidRDefault="00DD4088" w:rsidP="00DD4088">
      <w:pPr>
        <w:contextualSpacing/>
        <w:jc w:val="both"/>
        <w:rPr>
          <w:rFonts w:ascii="Times New Roman" w:hAnsi="Times New Roman"/>
          <w:color w:val="000000"/>
          <w:sz w:val="28"/>
          <w:szCs w:val="28"/>
        </w:rPr>
      </w:pPr>
      <w:bookmarkStart w:id="27" w:name="sub_1072"/>
      <w:bookmarkEnd w:id="26"/>
      <w:r w:rsidRPr="0025790A">
        <w:rPr>
          <w:rFonts w:ascii="Times New Roman" w:hAnsi="Times New Roman"/>
          <w:color w:val="000000"/>
          <w:sz w:val="28"/>
          <w:szCs w:val="28"/>
        </w:rPr>
        <w:tab/>
        <w:t>б) для рабочего места, предполагающего работу на компьютере - оснащение (оборудование) специального рабочего места визуальными индикаторами, преобразующими звуковые сигналы в световые, речевые сигналы в текстовую бегущую строку.</w:t>
      </w:r>
    </w:p>
    <w:p w:rsidR="00DD4088" w:rsidRPr="0025790A" w:rsidRDefault="00DD4088" w:rsidP="00DD4088">
      <w:pPr>
        <w:contextualSpacing/>
        <w:jc w:val="both"/>
        <w:rPr>
          <w:rFonts w:ascii="Times New Roman" w:hAnsi="Times New Roman"/>
          <w:color w:val="000000"/>
          <w:sz w:val="28"/>
          <w:szCs w:val="28"/>
        </w:rPr>
      </w:pPr>
      <w:bookmarkStart w:id="28" w:name="sub_1008"/>
      <w:bookmarkEnd w:id="27"/>
      <w:r w:rsidRPr="0025790A">
        <w:rPr>
          <w:rFonts w:ascii="Times New Roman" w:hAnsi="Times New Roman"/>
          <w:color w:val="000000"/>
          <w:sz w:val="28"/>
          <w:szCs w:val="28"/>
        </w:rPr>
        <w:tab/>
        <w:t>8. Требования к оснащению (оборудованию) специальных рабочих мест для инвалидов с одновременным нарушением функции зрения и слуха - слепоглухих с учетом выполняемой трудовой функции включают в себя:</w:t>
      </w:r>
    </w:p>
    <w:p w:rsidR="00DD4088" w:rsidRPr="0025790A" w:rsidRDefault="00DD4088" w:rsidP="00DD4088">
      <w:pPr>
        <w:contextualSpacing/>
        <w:jc w:val="both"/>
        <w:rPr>
          <w:rFonts w:ascii="Times New Roman" w:hAnsi="Times New Roman"/>
          <w:color w:val="000000"/>
          <w:sz w:val="28"/>
          <w:szCs w:val="28"/>
        </w:rPr>
      </w:pPr>
      <w:bookmarkStart w:id="29" w:name="sub_1081"/>
      <w:bookmarkEnd w:id="28"/>
      <w:r w:rsidRPr="0025790A">
        <w:rPr>
          <w:rFonts w:ascii="Times New Roman" w:hAnsi="Times New Roman"/>
          <w:color w:val="000000"/>
          <w:sz w:val="28"/>
          <w:szCs w:val="28"/>
        </w:rPr>
        <w:tab/>
        <w:t>а) оснащение (оборудование) специального рабочего места тактильными тифлотехническими устройствами для беспрепятственного нахождения инвалидом с одновременным нарушением функции зрения и слуха - слепоглухим своего рабочего места и выполнения работы, электронными тифлотехническими средствами функционального назначения, обеспечивающими возможность выполнения работы без зрительного и слухового контроля;</w:t>
      </w:r>
    </w:p>
    <w:p w:rsidR="00DD4088" w:rsidRPr="0025790A" w:rsidRDefault="00DD4088" w:rsidP="00DD4088">
      <w:pPr>
        <w:contextualSpacing/>
        <w:jc w:val="both"/>
        <w:rPr>
          <w:rFonts w:ascii="Times New Roman" w:hAnsi="Times New Roman"/>
          <w:color w:val="000000"/>
          <w:sz w:val="28"/>
          <w:szCs w:val="28"/>
        </w:rPr>
      </w:pPr>
      <w:bookmarkStart w:id="30" w:name="sub_1082"/>
      <w:bookmarkEnd w:id="29"/>
      <w:r w:rsidRPr="0025790A">
        <w:rPr>
          <w:rFonts w:ascii="Times New Roman" w:hAnsi="Times New Roman"/>
          <w:color w:val="000000"/>
          <w:sz w:val="28"/>
          <w:szCs w:val="28"/>
        </w:rPr>
        <w:tab/>
        <w:t xml:space="preserve">б) для рабочего места, предполагающего работу на компьютере - оснащение (оборудование) специального рабочего места тифлотехническими устройствами, устройством телетайпной связи, подсоединяемым к брайлевскому дисплею, тифлоорганайзером, с использованием дополнительных периферийных устройств и электронных тифлотехнических </w:t>
      </w:r>
      <w:r w:rsidRPr="0025790A">
        <w:rPr>
          <w:rFonts w:ascii="Times New Roman" w:hAnsi="Times New Roman"/>
          <w:color w:val="000000"/>
          <w:sz w:val="28"/>
          <w:szCs w:val="28"/>
        </w:rPr>
        <w:lastRenderedPageBreak/>
        <w:t>средств функционального назначения, обеспечивающими возможность выполнения работы без зрительного и слухового контроля;</w:t>
      </w:r>
    </w:p>
    <w:bookmarkEnd w:id="30"/>
    <w:p w:rsidR="00DD4088" w:rsidRPr="0025790A" w:rsidRDefault="00DD4088" w:rsidP="00DD4088">
      <w:pPr>
        <w:contextualSpacing/>
        <w:jc w:val="both"/>
        <w:rPr>
          <w:rFonts w:ascii="Times New Roman" w:hAnsi="Times New Roman"/>
          <w:color w:val="000000"/>
          <w:sz w:val="28"/>
          <w:szCs w:val="28"/>
        </w:rPr>
      </w:pPr>
      <w:r w:rsidRPr="0025790A">
        <w:rPr>
          <w:rFonts w:ascii="Times New Roman" w:hAnsi="Times New Roman"/>
          <w:color w:val="000000"/>
          <w:sz w:val="28"/>
          <w:szCs w:val="28"/>
        </w:rPr>
        <w:t>предоставление работодателем по соглашению с работником возможности получения последним услуг тифлосурдопереводчика на специальном рабочем месте.</w:t>
      </w:r>
    </w:p>
    <w:p w:rsidR="00DD4088" w:rsidRPr="0025790A" w:rsidRDefault="00DD4088" w:rsidP="00DD4088">
      <w:pPr>
        <w:contextualSpacing/>
        <w:jc w:val="both"/>
        <w:rPr>
          <w:rFonts w:ascii="Times New Roman" w:hAnsi="Times New Roman"/>
          <w:color w:val="000000"/>
          <w:sz w:val="28"/>
          <w:szCs w:val="28"/>
        </w:rPr>
      </w:pPr>
      <w:bookmarkStart w:id="31" w:name="sub_1009"/>
      <w:r w:rsidRPr="0025790A">
        <w:rPr>
          <w:rFonts w:ascii="Times New Roman" w:hAnsi="Times New Roman"/>
          <w:color w:val="000000"/>
          <w:sz w:val="28"/>
          <w:szCs w:val="28"/>
        </w:rPr>
        <w:tab/>
        <w:t>9. Требования к оснащению (оборудованию) специальных рабочих мест для инвалидов с нарушением функций опорно-двигательного аппарата с учетом выполняемой трудовой функции предусматривают:</w:t>
      </w:r>
    </w:p>
    <w:p w:rsidR="00DD4088" w:rsidRPr="0025790A" w:rsidRDefault="00DD4088" w:rsidP="00DD4088">
      <w:pPr>
        <w:contextualSpacing/>
        <w:jc w:val="both"/>
        <w:rPr>
          <w:rFonts w:ascii="Times New Roman" w:hAnsi="Times New Roman"/>
          <w:color w:val="000000"/>
          <w:sz w:val="28"/>
          <w:szCs w:val="28"/>
        </w:rPr>
      </w:pPr>
      <w:bookmarkStart w:id="32" w:name="sub_1091"/>
      <w:bookmarkEnd w:id="31"/>
      <w:r w:rsidRPr="0025790A">
        <w:rPr>
          <w:rFonts w:ascii="Times New Roman" w:hAnsi="Times New Roman"/>
          <w:color w:val="000000"/>
          <w:sz w:val="28"/>
          <w:szCs w:val="28"/>
        </w:rPr>
        <w:tab/>
        <w:t>а) оснащение (оборудование) специального рабочего места оборудованием, обеспечивающим реализацию эргономических принципов (максимально удобное для инвалида расположение элементов, составляющих рабочее место), механизмами и устройствами, позволяющими изменять высоту и наклон рабочей поверхности, положение сиденья рабочего стула по высоте и наклону, угол наклона спинки рабочего стула, оснащение специальным сиденьем, обеспечивающим компенсацию усилия при вставании, специальными приспособлениями для управления и обслуживания этого оборудования, а также устройствами для захвата и удержания предметов и деталей, компенсирующими полностью или частично, либо замещающими нарушения функций и (или) структур организма, а также ограничения жизнедеятельности инвалидов;</w:t>
      </w:r>
    </w:p>
    <w:p w:rsidR="00DD4088" w:rsidRPr="0025790A" w:rsidRDefault="00DD4088" w:rsidP="00DD4088">
      <w:pPr>
        <w:contextualSpacing/>
        <w:jc w:val="both"/>
        <w:rPr>
          <w:rFonts w:ascii="Times New Roman" w:hAnsi="Times New Roman"/>
          <w:color w:val="000000"/>
          <w:sz w:val="28"/>
          <w:szCs w:val="28"/>
        </w:rPr>
      </w:pPr>
      <w:bookmarkStart w:id="33" w:name="sub_1092"/>
      <w:bookmarkEnd w:id="32"/>
      <w:r w:rsidRPr="0025790A">
        <w:rPr>
          <w:rFonts w:ascii="Times New Roman" w:hAnsi="Times New Roman"/>
          <w:color w:val="000000"/>
          <w:sz w:val="28"/>
          <w:szCs w:val="28"/>
        </w:rPr>
        <w:tab/>
        <w:t>б) для рабочего места, предполагающего работу на компьютере, оснащение (оборудование) специального рабочего места специальными механизмами и устройствами, позволяющими изменять высоту и наклон рабочей поверхности, положение сиденья рабочего стула по высоте и наклону, угол наклона спинки рабочего стула, оснащение специальным сиденьем, обеспечивающим компенсацию усилия при вставании, в случае необходимости - специальной клавиатурой, специальной компьютерной мышью различного целевого назначения.</w:t>
      </w:r>
    </w:p>
    <w:p w:rsidR="00DD4088" w:rsidRPr="0025790A" w:rsidRDefault="00DD4088" w:rsidP="00DD4088">
      <w:pPr>
        <w:contextualSpacing/>
        <w:jc w:val="both"/>
        <w:rPr>
          <w:rFonts w:ascii="Times New Roman" w:hAnsi="Times New Roman"/>
          <w:color w:val="000000"/>
          <w:sz w:val="28"/>
          <w:szCs w:val="28"/>
        </w:rPr>
      </w:pPr>
      <w:bookmarkStart w:id="34" w:name="sub_1010"/>
      <w:bookmarkEnd w:id="33"/>
      <w:r w:rsidRPr="0025790A">
        <w:rPr>
          <w:rFonts w:ascii="Times New Roman" w:hAnsi="Times New Roman"/>
          <w:color w:val="000000"/>
          <w:sz w:val="28"/>
          <w:szCs w:val="28"/>
        </w:rPr>
        <w:tab/>
        <w:t>10. Требования к оснащению (оборудованию) специальных рабочих мест для инвалидов, передвигающихся на креслах-колясках, с учетом выполняемой трудовой функции предусматривают:</w:t>
      </w:r>
    </w:p>
    <w:p w:rsidR="00DD4088" w:rsidRPr="0025790A" w:rsidRDefault="00DD4088" w:rsidP="00DD4088">
      <w:pPr>
        <w:contextualSpacing/>
        <w:jc w:val="both"/>
        <w:rPr>
          <w:rFonts w:ascii="Times New Roman" w:hAnsi="Times New Roman"/>
          <w:color w:val="000000"/>
          <w:sz w:val="28"/>
          <w:szCs w:val="28"/>
        </w:rPr>
      </w:pPr>
      <w:bookmarkStart w:id="35" w:name="sub_1101"/>
      <w:bookmarkEnd w:id="34"/>
      <w:r w:rsidRPr="0025790A">
        <w:rPr>
          <w:rFonts w:ascii="Times New Roman" w:hAnsi="Times New Roman"/>
          <w:color w:val="000000"/>
          <w:sz w:val="28"/>
          <w:szCs w:val="28"/>
        </w:rPr>
        <w:tab/>
        <w:t>а) оснащение (оборудование) специального рабочего места оборудованием, обеспечивающим возможность подъезда к рабочему месту и разворота кресла-коляски. Пространство под элементами оборудования, должно создавать условия подъезда и работы на кресле-коляске;</w:t>
      </w:r>
    </w:p>
    <w:p w:rsidR="00DD4088" w:rsidRPr="0025790A" w:rsidRDefault="00DD4088" w:rsidP="00DD4088">
      <w:pPr>
        <w:contextualSpacing/>
        <w:jc w:val="both"/>
        <w:rPr>
          <w:rFonts w:ascii="Times New Roman" w:hAnsi="Times New Roman"/>
          <w:color w:val="000000"/>
          <w:sz w:val="28"/>
          <w:szCs w:val="28"/>
        </w:rPr>
      </w:pPr>
      <w:bookmarkStart w:id="36" w:name="sub_1102"/>
      <w:bookmarkEnd w:id="35"/>
      <w:r w:rsidRPr="0025790A">
        <w:rPr>
          <w:rFonts w:ascii="Times New Roman" w:hAnsi="Times New Roman"/>
          <w:color w:val="000000"/>
          <w:sz w:val="28"/>
          <w:szCs w:val="28"/>
        </w:rPr>
        <w:tab/>
        <w:t xml:space="preserve">б) для рабочего места, предполагающего работу на компьютере - оснащение (оборудование) специального рабочего места мебелью, </w:t>
      </w:r>
      <w:r w:rsidRPr="0025790A">
        <w:rPr>
          <w:rFonts w:ascii="Times New Roman" w:hAnsi="Times New Roman"/>
          <w:color w:val="000000"/>
          <w:sz w:val="28"/>
          <w:szCs w:val="28"/>
        </w:rPr>
        <w:lastRenderedPageBreak/>
        <w:t>пространство под элементами которой должно создавать условия подъезда и работы на кресле-коляске.</w:t>
      </w:r>
    </w:p>
    <w:bookmarkEnd w:id="36"/>
    <w:p w:rsidR="00DD4088" w:rsidRPr="0025790A" w:rsidRDefault="00DD4088" w:rsidP="00DD4088">
      <w:pPr>
        <w:contextualSpacing/>
        <w:jc w:val="both"/>
        <w:rPr>
          <w:rFonts w:ascii="Times New Roman" w:hAnsi="Times New Roman"/>
          <w:color w:val="000000"/>
          <w:sz w:val="28"/>
          <w:szCs w:val="28"/>
        </w:rPr>
      </w:pPr>
    </w:p>
    <w:p w:rsidR="00DD4088" w:rsidRPr="0025790A" w:rsidRDefault="00DD4088" w:rsidP="00DD4088">
      <w:pPr>
        <w:pStyle w:val="1"/>
        <w:spacing w:before="0" w:after="0"/>
        <w:rPr>
          <w:rFonts w:ascii="Times New Roman" w:hAnsi="Times New Roman" w:cs="Times New Roman"/>
          <w:color w:val="000000"/>
          <w:sz w:val="28"/>
          <w:szCs w:val="28"/>
        </w:rPr>
      </w:pPr>
      <w:r w:rsidRPr="0047298A">
        <w:rPr>
          <w:rFonts w:ascii="Times New Roman" w:hAnsi="Times New Roman" w:cs="Times New Roman"/>
          <w:sz w:val="28"/>
          <w:szCs w:val="28"/>
        </w:rPr>
        <w:t xml:space="preserve">2. </w:t>
      </w:r>
      <w:hyperlink r:id="rId21" w:history="1">
        <w:r w:rsidRPr="0025790A">
          <w:rPr>
            <w:rStyle w:val="a3"/>
            <w:rFonts w:ascii="Times New Roman" w:hAnsi="Times New Roman" w:cs="Times New Roman"/>
            <w:color w:val="000000"/>
            <w:sz w:val="28"/>
            <w:szCs w:val="28"/>
          </w:rPr>
          <w:t>Постановление Главного государственного санитарного врача РФ</w:t>
        </w:r>
        <w:r w:rsidRPr="0025790A">
          <w:rPr>
            <w:rStyle w:val="a3"/>
            <w:rFonts w:ascii="Times New Roman" w:hAnsi="Times New Roman" w:cs="Times New Roman"/>
            <w:color w:val="000000"/>
            <w:sz w:val="28"/>
            <w:szCs w:val="28"/>
          </w:rPr>
          <w:br/>
          <w:t>от 18.05.2009  № 30  «Об утверждении СП 2.2.9.2510-09</w:t>
        </w:r>
      </w:hyperlink>
      <w:r w:rsidRPr="0025790A">
        <w:rPr>
          <w:rFonts w:ascii="Times New Roman" w:hAnsi="Times New Roman" w:cs="Times New Roman"/>
          <w:color w:val="000000"/>
          <w:sz w:val="28"/>
          <w:szCs w:val="28"/>
        </w:rPr>
        <w:t>»</w:t>
      </w:r>
    </w:p>
    <w:p w:rsidR="00DD4088" w:rsidRPr="0025790A" w:rsidRDefault="00DD4088" w:rsidP="00DD4088">
      <w:pPr>
        <w:spacing w:after="0" w:line="240" w:lineRule="auto"/>
        <w:rPr>
          <w:rFonts w:ascii="Times New Roman" w:hAnsi="Times New Roman"/>
          <w:color w:val="000000"/>
        </w:rPr>
      </w:pP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xml:space="preserve">   В соответствии с </w:t>
      </w:r>
      <w:hyperlink r:id="rId22" w:history="1">
        <w:r w:rsidRPr="0025790A">
          <w:rPr>
            <w:rStyle w:val="a3"/>
            <w:rFonts w:ascii="Times New Roman" w:hAnsi="Times New Roman"/>
            <w:color w:val="000000"/>
            <w:sz w:val="28"/>
            <w:szCs w:val="28"/>
          </w:rPr>
          <w:t>Федеральным законом</w:t>
        </w:r>
      </w:hyperlink>
      <w:r w:rsidRPr="0025790A">
        <w:rPr>
          <w:rFonts w:ascii="Times New Roman" w:hAnsi="Times New Roman"/>
          <w:color w:val="000000"/>
          <w:sz w:val="28"/>
          <w:szCs w:val="28"/>
        </w:rPr>
        <w:t xml:space="preserve"> от 30.03.1999 N 52-ФЗ "О санитарно-эпидемиологическом благополучии населения" (Собрание законодательства Российской Федерации, 1999, N 14, ст. 1650; 2002, N 1 (ч. 1), ст. 1; 2003, N 2, ст. 167; N 27 (ч. 1), ст. 2700; 2004, N 35, ст. 3607; 2005, N 19, ст. 1752; 2006, N 1, ст. 10, N 52 (ч. 1) ст. 5498; 2007 N 1 (ч. 1) ст. 21; N 1 (ч. 1) ст. 29; N 27, ст. 3213; N 46, ст. 5554; N 49, ст. 6070; 2008, N 24, ст. 2801; N 29 (ч. 1), ст. 3418; N 30 (ч. 2), ст. 3616; N 44, ст. 4984; N 52 (ч. 1), ст. 6223; 2009, N 1, ст. 17 и </w:t>
      </w:r>
      <w:hyperlink r:id="rId23" w:history="1">
        <w:r w:rsidRPr="0025790A">
          <w:rPr>
            <w:rStyle w:val="a3"/>
            <w:rFonts w:ascii="Times New Roman" w:hAnsi="Times New Roman"/>
            <w:color w:val="000000"/>
            <w:sz w:val="28"/>
            <w:szCs w:val="28"/>
          </w:rPr>
          <w:t>постановлением</w:t>
        </w:r>
      </w:hyperlink>
      <w:r w:rsidRPr="0025790A">
        <w:rPr>
          <w:rFonts w:ascii="Times New Roman" w:hAnsi="Times New Roman"/>
          <w:color w:val="000000"/>
          <w:sz w:val="28"/>
          <w:szCs w:val="28"/>
        </w:rP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DD4088" w:rsidRPr="0025790A" w:rsidRDefault="00DD4088" w:rsidP="00DD4088">
      <w:pPr>
        <w:spacing w:after="0" w:line="240" w:lineRule="auto"/>
        <w:ind w:firstLine="709"/>
        <w:jc w:val="both"/>
        <w:rPr>
          <w:rFonts w:ascii="Times New Roman" w:hAnsi="Times New Roman"/>
          <w:color w:val="000000"/>
          <w:sz w:val="28"/>
          <w:szCs w:val="28"/>
        </w:rPr>
      </w:pPr>
      <w:bookmarkStart w:id="37" w:name="sub_1"/>
      <w:r w:rsidRPr="0025790A">
        <w:rPr>
          <w:rFonts w:ascii="Times New Roman" w:hAnsi="Times New Roman"/>
          <w:color w:val="000000"/>
          <w:sz w:val="28"/>
          <w:szCs w:val="28"/>
        </w:rPr>
        <w:t>1. Утвердить санитарные правила СП 2.2.9.2510-09 "Гигиенические требования к условиям труда инвалидов" (</w:t>
      </w:r>
      <w:hyperlink w:anchor="sub_1000" w:history="1">
        <w:r w:rsidRPr="0025790A">
          <w:rPr>
            <w:rStyle w:val="a3"/>
            <w:rFonts w:ascii="Times New Roman" w:hAnsi="Times New Roman"/>
            <w:color w:val="000000"/>
            <w:sz w:val="28"/>
            <w:szCs w:val="28"/>
          </w:rPr>
          <w:t>приложение</w:t>
        </w:r>
      </w:hyperlink>
      <w:r w:rsidRPr="0025790A">
        <w:rPr>
          <w:rFonts w:ascii="Times New Roman" w:hAnsi="Times New Roman"/>
          <w:color w:val="000000"/>
          <w:sz w:val="28"/>
          <w:szCs w:val="28"/>
        </w:rPr>
        <w:t>).</w:t>
      </w:r>
    </w:p>
    <w:p w:rsidR="00DD4088" w:rsidRPr="0025790A" w:rsidRDefault="00DD4088" w:rsidP="00DD4088">
      <w:pPr>
        <w:spacing w:after="0" w:line="240" w:lineRule="auto"/>
        <w:ind w:firstLine="709"/>
        <w:rPr>
          <w:rFonts w:ascii="Times New Roman" w:hAnsi="Times New Roman"/>
          <w:color w:val="000000"/>
          <w:sz w:val="28"/>
          <w:szCs w:val="28"/>
        </w:rPr>
      </w:pPr>
      <w:bookmarkStart w:id="38" w:name="sub_2"/>
      <w:bookmarkEnd w:id="37"/>
      <w:r w:rsidRPr="0025790A">
        <w:rPr>
          <w:rFonts w:ascii="Times New Roman" w:hAnsi="Times New Roman"/>
          <w:color w:val="000000"/>
          <w:sz w:val="28"/>
          <w:szCs w:val="28"/>
        </w:rPr>
        <w:t>2. Ввести в действие СП 2.2.9.2510-09 с 15 августа 2009 года.</w:t>
      </w:r>
    </w:p>
    <w:bookmarkEnd w:id="38"/>
    <w:p w:rsidR="00DD4088" w:rsidRPr="0025790A" w:rsidRDefault="00DD4088" w:rsidP="00DD4088">
      <w:pPr>
        <w:spacing w:after="0" w:line="240" w:lineRule="auto"/>
        <w:rPr>
          <w:rFonts w:ascii="Times New Roman" w:hAnsi="Times New Roman"/>
          <w:color w:val="000000"/>
          <w:sz w:val="28"/>
          <w:szCs w:val="28"/>
        </w:rPr>
      </w:pPr>
    </w:p>
    <w:tbl>
      <w:tblPr>
        <w:tblW w:w="0" w:type="auto"/>
        <w:tblInd w:w="108" w:type="dxa"/>
        <w:tblLook w:val="0000"/>
      </w:tblPr>
      <w:tblGrid>
        <w:gridCol w:w="6456"/>
        <w:gridCol w:w="3283"/>
      </w:tblGrid>
      <w:tr w:rsidR="00DD4088" w:rsidRPr="0025790A" w:rsidTr="00B710D8">
        <w:tc>
          <w:tcPr>
            <w:tcW w:w="6666" w:type="dxa"/>
            <w:tcBorders>
              <w:top w:val="nil"/>
              <w:left w:val="nil"/>
              <w:bottom w:val="nil"/>
              <w:right w:val="nil"/>
            </w:tcBorders>
          </w:tcPr>
          <w:p w:rsidR="00DD4088" w:rsidRPr="0025790A" w:rsidRDefault="00DD4088" w:rsidP="00B710D8">
            <w:pPr>
              <w:pStyle w:val="afa"/>
              <w:rPr>
                <w:rFonts w:ascii="Times New Roman" w:hAnsi="Times New Roman" w:cs="Times New Roman"/>
                <w:color w:val="000000"/>
                <w:sz w:val="28"/>
                <w:szCs w:val="28"/>
              </w:rPr>
            </w:pPr>
          </w:p>
        </w:tc>
        <w:tc>
          <w:tcPr>
            <w:tcW w:w="3333" w:type="dxa"/>
            <w:tcBorders>
              <w:top w:val="nil"/>
              <w:left w:val="nil"/>
              <w:bottom w:val="nil"/>
              <w:right w:val="nil"/>
            </w:tcBorders>
          </w:tcPr>
          <w:p w:rsidR="00DD4088" w:rsidRPr="0025790A" w:rsidRDefault="00DD4088" w:rsidP="00B710D8">
            <w:pPr>
              <w:pStyle w:val="afa"/>
              <w:jc w:val="right"/>
              <w:rPr>
                <w:rFonts w:ascii="Times New Roman" w:hAnsi="Times New Roman" w:cs="Times New Roman"/>
                <w:color w:val="000000"/>
                <w:sz w:val="28"/>
                <w:szCs w:val="28"/>
              </w:rPr>
            </w:pPr>
            <w:r w:rsidRPr="0025790A">
              <w:rPr>
                <w:rFonts w:ascii="Times New Roman" w:hAnsi="Times New Roman" w:cs="Times New Roman"/>
                <w:color w:val="000000"/>
                <w:sz w:val="28"/>
                <w:szCs w:val="28"/>
              </w:rPr>
              <w:t>Г. Онищенко</w:t>
            </w:r>
          </w:p>
        </w:tc>
      </w:tr>
    </w:tbl>
    <w:p w:rsidR="00DD4088" w:rsidRPr="0025790A" w:rsidRDefault="00DD4088" w:rsidP="00DD4088">
      <w:pPr>
        <w:pStyle w:val="afb"/>
        <w:rPr>
          <w:rFonts w:ascii="Times New Roman" w:hAnsi="Times New Roman" w:cs="Times New Roman"/>
          <w:color w:val="000000"/>
          <w:sz w:val="28"/>
          <w:szCs w:val="28"/>
        </w:rPr>
      </w:pPr>
    </w:p>
    <w:p w:rsidR="00DD4088" w:rsidRPr="0025790A" w:rsidRDefault="00DD4088" w:rsidP="00DD4088">
      <w:pPr>
        <w:pStyle w:val="afb"/>
        <w:rPr>
          <w:rFonts w:ascii="Times New Roman" w:hAnsi="Times New Roman" w:cs="Times New Roman"/>
          <w:color w:val="000000"/>
          <w:sz w:val="28"/>
          <w:szCs w:val="28"/>
        </w:rPr>
      </w:pPr>
      <w:r w:rsidRPr="0025790A">
        <w:rPr>
          <w:rFonts w:ascii="Times New Roman" w:hAnsi="Times New Roman" w:cs="Times New Roman"/>
          <w:color w:val="000000"/>
          <w:sz w:val="28"/>
          <w:szCs w:val="28"/>
        </w:rPr>
        <w:t>Зарегистрировано в Минюсте РФ 9 июня 2009 г.</w:t>
      </w:r>
    </w:p>
    <w:p w:rsidR="00DD4088" w:rsidRPr="0025790A" w:rsidRDefault="00DD4088" w:rsidP="00DD4088">
      <w:pPr>
        <w:pStyle w:val="afb"/>
        <w:rPr>
          <w:rFonts w:ascii="Times New Roman" w:hAnsi="Times New Roman" w:cs="Times New Roman"/>
          <w:color w:val="000000"/>
          <w:sz w:val="28"/>
          <w:szCs w:val="28"/>
        </w:rPr>
      </w:pPr>
      <w:r w:rsidRPr="0025790A">
        <w:rPr>
          <w:rFonts w:ascii="Times New Roman" w:hAnsi="Times New Roman" w:cs="Times New Roman"/>
          <w:color w:val="000000"/>
          <w:sz w:val="28"/>
          <w:szCs w:val="28"/>
        </w:rPr>
        <w:t>Регистрационный N 14036</w:t>
      </w:r>
    </w:p>
    <w:p w:rsidR="00DD4088" w:rsidRPr="0025790A" w:rsidRDefault="00DD4088" w:rsidP="00DD4088">
      <w:pPr>
        <w:pStyle w:val="1"/>
        <w:spacing w:before="0" w:after="0"/>
        <w:rPr>
          <w:rFonts w:ascii="Times New Roman" w:hAnsi="Times New Roman" w:cs="Times New Roman"/>
          <w:color w:val="000000"/>
          <w:sz w:val="28"/>
          <w:szCs w:val="28"/>
        </w:rPr>
      </w:pPr>
    </w:p>
    <w:p w:rsidR="00DD4088" w:rsidRPr="0025790A" w:rsidRDefault="00DD4088" w:rsidP="00DD4088">
      <w:pPr>
        <w:pStyle w:val="1"/>
        <w:spacing w:before="0" w:after="0"/>
        <w:rPr>
          <w:rFonts w:ascii="Times New Roman" w:hAnsi="Times New Roman" w:cs="Times New Roman"/>
          <w:color w:val="000000"/>
          <w:sz w:val="28"/>
          <w:szCs w:val="28"/>
        </w:rPr>
      </w:pPr>
      <w:r w:rsidRPr="0025790A">
        <w:rPr>
          <w:rFonts w:ascii="Times New Roman" w:hAnsi="Times New Roman" w:cs="Times New Roman"/>
          <w:color w:val="000000"/>
          <w:sz w:val="28"/>
          <w:szCs w:val="28"/>
        </w:rPr>
        <w:t>Санитарные правила СП 2.2.9.2510-09</w:t>
      </w:r>
      <w:r w:rsidRPr="0025790A">
        <w:rPr>
          <w:rFonts w:ascii="Times New Roman" w:hAnsi="Times New Roman" w:cs="Times New Roman"/>
          <w:color w:val="000000"/>
          <w:sz w:val="28"/>
          <w:szCs w:val="28"/>
        </w:rPr>
        <w:br/>
        <w:t>"Гигиенические требования к условиям труда инвалидов"</w:t>
      </w:r>
      <w:r w:rsidRPr="0025790A">
        <w:rPr>
          <w:rFonts w:ascii="Times New Roman" w:hAnsi="Times New Roman" w:cs="Times New Roman"/>
          <w:color w:val="000000"/>
          <w:sz w:val="28"/>
          <w:szCs w:val="28"/>
        </w:rPr>
        <w:br/>
        <w:t xml:space="preserve">(утв. </w:t>
      </w:r>
      <w:hyperlink w:anchor="sub_0" w:history="1">
        <w:r w:rsidRPr="0025790A">
          <w:rPr>
            <w:rStyle w:val="a3"/>
            <w:rFonts w:ascii="Times New Roman" w:hAnsi="Times New Roman" w:cs="Times New Roman"/>
            <w:color w:val="000000"/>
            <w:sz w:val="28"/>
            <w:szCs w:val="28"/>
          </w:rPr>
          <w:t>постановлением</w:t>
        </w:r>
      </w:hyperlink>
      <w:r w:rsidRPr="0025790A">
        <w:rPr>
          <w:rFonts w:ascii="Times New Roman" w:hAnsi="Times New Roman" w:cs="Times New Roman"/>
          <w:color w:val="000000"/>
          <w:sz w:val="28"/>
          <w:szCs w:val="28"/>
        </w:rPr>
        <w:t xml:space="preserve"> Главного государственного санитарного врача РФ</w:t>
      </w:r>
      <w:r w:rsidRPr="0025790A">
        <w:rPr>
          <w:rFonts w:ascii="Times New Roman" w:hAnsi="Times New Roman" w:cs="Times New Roman"/>
          <w:color w:val="000000"/>
          <w:sz w:val="28"/>
          <w:szCs w:val="28"/>
        </w:rPr>
        <w:br/>
        <w:t>от 18 мая 2009 г. N 30)</w:t>
      </w:r>
    </w:p>
    <w:p w:rsidR="00DD4088" w:rsidRPr="0025790A" w:rsidRDefault="00DD4088" w:rsidP="00DD4088">
      <w:pPr>
        <w:pStyle w:val="1"/>
        <w:spacing w:before="0" w:after="0"/>
        <w:rPr>
          <w:rFonts w:ascii="Times New Roman" w:hAnsi="Times New Roman" w:cs="Times New Roman"/>
          <w:color w:val="000000"/>
          <w:sz w:val="28"/>
          <w:szCs w:val="28"/>
        </w:rPr>
      </w:pPr>
      <w:bookmarkStart w:id="39" w:name="sub_100"/>
    </w:p>
    <w:p w:rsidR="00DD4088" w:rsidRPr="0025790A" w:rsidRDefault="00DD4088" w:rsidP="00DD4088">
      <w:pPr>
        <w:pStyle w:val="1"/>
        <w:spacing w:before="0" w:after="0"/>
        <w:rPr>
          <w:rFonts w:ascii="Times New Roman" w:hAnsi="Times New Roman" w:cs="Times New Roman"/>
          <w:color w:val="000000"/>
          <w:sz w:val="28"/>
          <w:szCs w:val="28"/>
        </w:rPr>
      </w:pPr>
      <w:r w:rsidRPr="0025790A">
        <w:rPr>
          <w:rFonts w:ascii="Times New Roman" w:hAnsi="Times New Roman" w:cs="Times New Roman"/>
          <w:color w:val="000000"/>
          <w:sz w:val="28"/>
          <w:szCs w:val="28"/>
        </w:rPr>
        <w:t>1. Область применения</w:t>
      </w:r>
      <w:bookmarkEnd w:id="39"/>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40" w:name="sub_11"/>
      <w:r w:rsidRPr="0025790A">
        <w:rPr>
          <w:rFonts w:ascii="Times New Roman" w:hAnsi="Times New Roman"/>
          <w:color w:val="000000"/>
          <w:sz w:val="28"/>
          <w:szCs w:val="28"/>
        </w:rPr>
        <w:t>1.1. Санитарные правила "Гигиенические требования к условиям труда инвалидов" (далее санитарные правила) устанавливают необходимые требования санитарно-эпидемиологической безопасности и сохранения здоровья на рабочем месте инвалидов, с учетом степени риска причинения вреда.</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41" w:name="sub_12"/>
      <w:bookmarkEnd w:id="40"/>
      <w:r w:rsidRPr="0025790A">
        <w:rPr>
          <w:rFonts w:ascii="Times New Roman" w:hAnsi="Times New Roman"/>
          <w:color w:val="000000"/>
          <w:sz w:val="28"/>
          <w:szCs w:val="28"/>
        </w:rPr>
        <w:t xml:space="preserve">1.2. Настоящие санитарные правила определяют обязательные гигиенические требования к условиям труда, производственным процессам, оборудованию, основным рабочим местам, производственной среде, сырью, </w:t>
      </w:r>
      <w:r w:rsidRPr="0025790A">
        <w:rPr>
          <w:rFonts w:ascii="Times New Roman" w:hAnsi="Times New Roman"/>
          <w:color w:val="000000"/>
          <w:sz w:val="28"/>
          <w:szCs w:val="28"/>
        </w:rPr>
        <w:lastRenderedPageBreak/>
        <w:t>медицинскому обслуживанию и санитарно-бытовому обеспечению работающих инвалидов в целях охраны их здоровья.</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42" w:name="sub_13"/>
      <w:bookmarkEnd w:id="41"/>
      <w:r w:rsidRPr="0025790A">
        <w:rPr>
          <w:rFonts w:ascii="Times New Roman" w:hAnsi="Times New Roman"/>
          <w:color w:val="000000"/>
          <w:sz w:val="28"/>
          <w:szCs w:val="28"/>
        </w:rPr>
        <w:t>1.3. Санитарные правила распространяются на все отрасли экономической деятельности, предприятия, учреждения и организации всех форм собственности, независимо от сферы хозяйственной деятельности и ведомственной подчиненности, в которых применяется труд инвалидов.</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43" w:name="sub_14"/>
      <w:bookmarkEnd w:id="42"/>
      <w:r w:rsidRPr="0025790A">
        <w:rPr>
          <w:rFonts w:ascii="Times New Roman" w:hAnsi="Times New Roman"/>
          <w:color w:val="000000"/>
          <w:sz w:val="28"/>
          <w:szCs w:val="28"/>
        </w:rPr>
        <w:t>1.4. Санитарные правила определяют права и обязанности участников отношений, регулируемых настоящим документом.</w:t>
      </w:r>
    </w:p>
    <w:bookmarkEnd w:id="43"/>
    <w:p w:rsidR="00DD4088" w:rsidRPr="0025790A" w:rsidRDefault="00DD4088" w:rsidP="00DD4088">
      <w:pPr>
        <w:spacing w:after="0" w:line="240" w:lineRule="auto"/>
        <w:ind w:firstLine="567"/>
        <w:jc w:val="both"/>
        <w:rPr>
          <w:rFonts w:ascii="Times New Roman" w:hAnsi="Times New Roman"/>
          <w:color w:val="000000"/>
          <w:sz w:val="28"/>
          <w:szCs w:val="28"/>
        </w:rPr>
      </w:pPr>
    </w:p>
    <w:p w:rsidR="00DD4088" w:rsidRPr="0025790A" w:rsidRDefault="00DD4088" w:rsidP="00DD4088">
      <w:pPr>
        <w:pStyle w:val="1"/>
        <w:spacing w:before="0" w:after="0"/>
        <w:rPr>
          <w:rFonts w:ascii="Times New Roman" w:hAnsi="Times New Roman" w:cs="Times New Roman"/>
          <w:color w:val="000000"/>
          <w:sz w:val="28"/>
          <w:szCs w:val="28"/>
        </w:rPr>
      </w:pPr>
      <w:bookmarkStart w:id="44" w:name="sub_200"/>
      <w:r w:rsidRPr="0025790A">
        <w:rPr>
          <w:rFonts w:ascii="Times New Roman" w:hAnsi="Times New Roman" w:cs="Times New Roman"/>
          <w:color w:val="000000"/>
          <w:sz w:val="28"/>
          <w:szCs w:val="28"/>
        </w:rPr>
        <w:t>2. Общие положения</w:t>
      </w:r>
      <w:bookmarkEnd w:id="44"/>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45" w:name="sub_21"/>
      <w:r w:rsidRPr="0025790A">
        <w:rPr>
          <w:rFonts w:ascii="Times New Roman" w:hAnsi="Times New Roman"/>
          <w:color w:val="000000"/>
          <w:sz w:val="28"/>
          <w:szCs w:val="28"/>
        </w:rPr>
        <w:t>2.1. Целью настоящих санитарных правил является предотвращение или сведение к минимуму негативных последствий применения труда инвалидов в условиях производства, создание гигиенически безопасных условий труда с учетом анатомо-физиологических особенностей их организма, сохранение здоровья указанного контингента работников на основе комплексной санитарно-эпидемиологической оценки профессионального риска и вредных факторов производственной среды и трудового процесса.</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46" w:name="sub_22"/>
      <w:bookmarkEnd w:id="45"/>
      <w:r w:rsidRPr="0025790A">
        <w:rPr>
          <w:rFonts w:ascii="Times New Roman" w:hAnsi="Times New Roman"/>
          <w:color w:val="000000"/>
          <w:sz w:val="28"/>
          <w:szCs w:val="28"/>
        </w:rPr>
        <w:t>2.2. Санитарные правила основаны на принципе равенства возможностей инвалидов и работников в целом и регламентирует соблюдение равенства обращения и возможностей для трудящихся мужчин и женщин, являющихся инвалидами.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47" w:name="sub_23"/>
      <w:bookmarkEnd w:id="46"/>
      <w:r w:rsidRPr="0025790A">
        <w:rPr>
          <w:rFonts w:ascii="Times New Roman" w:hAnsi="Times New Roman"/>
          <w:color w:val="000000"/>
          <w:sz w:val="28"/>
          <w:szCs w:val="28"/>
        </w:rPr>
        <w:t xml:space="preserve">2.3. Работодатель организует и проводит производственный контроль за соблюдением санитарных правил в соответствии с </w:t>
      </w:r>
      <w:hyperlink r:id="rId24" w:history="1">
        <w:r w:rsidRPr="0025790A">
          <w:rPr>
            <w:rStyle w:val="a3"/>
            <w:rFonts w:ascii="Times New Roman" w:hAnsi="Times New Roman"/>
            <w:color w:val="000000"/>
            <w:sz w:val="28"/>
            <w:szCs w:val="28"/>
          </w:rPr>
          <w:t>санитарным законодательством</w:t>
        </w:r>
      </w:hyperlink>
      <w:r w:rsidRPr="0025790A">
        <w:rPr>
          <w:rFonts w:ascii="Times New Roman" w:hAnsi="Times New Roman"/>
          <w:color w:val="000000"/>
          <w:sz w:val="28"/>
          <w:szCs w:val="28"/>
        </w:rPr>
        <w:t>.</w:t>
      </w:r>
    </w:p>
    <w:bookmarkEnd w:id="47"/>
    <w:p w:rsidR="00DD4088" w:rsidRPr="0025790A" w:rsidRDefault="00DD4088" w:rsidP="00DD4088">
      <w:pPr>
        <w:spacing w:after="0" w:line="240" w:lineRule="auto"/>
        <w:ind w:firstLine="567"/>
        <w:jc w:val="both"/>
        <w:rPr>
          <w:rFonts w:ascii="Times New Roman" w:hAnsi="Times New Roman"/>
          <w:color w:val="000000"/>
          <w:sz w:val="28"/>
          <w:szCs w:val="28"/>
        </w:rPr>
      </w:pPr>
    </w:p>
    <w:p w:rsidR="00DD4088" w:rsidRPr="0025790A" w:rsidRDefault="00DD4088" w:rsidP="00DD4088">
      <w:pPr>
        <w:pStyle w:val="1"/>
        <w:spacing w:before="0" w:after="0"/>
        <w:rPr>
          <w:rFonts w:ascii="Times New Roman" w:hAnsi="Times New Roman" w:cs="Times New Roman"/>
          <w:color w:val="000000"/>
          <w:sz w:val="28"/>
          <w:szCs w:val="28"/>
        </w:rPr>
      </w:pPr>
      <w:bookmarkStart w:id="48" w:name="sub_300"/>
      <w:r w:rsidRPr="0025790A">
        <w:rPr>
          <w:rFonts w:ascii="Times New Roman" w:hAnsi="Times New Roman" w:cs="Times New Roman"/>
          <w:color w:val="000000"/>
          <w:sz w:val="28"/>
          <w:szCs w:val="28"/>
        </w:rPr>
        <w:t xml:space="preserve">3. Санитарно-эпидемиологические требования к условиям </w:t>
      </w:r>
    </w:p>
    <w:p w:rsidR="00DD4088" w:rsidRPr="0025790A" w:rsidRDefault="00DD4088" w:rsidP="00DD4088">
      <w:pPr>
        <w:pStyle w:val="1"/>
        <w:spacing w:before="0" w:after="0"/>
        <w:rPr>
          <w:rFonts w:ascii="Times New Roman" w:hAnsi="Times New Roman" w:cs="Times New Roman"/>
          <w:color w:val="000000"/>
        </w:rPr>
      </w:pPr>
      <w:r w:rsidRPr="0025790A">
        <w:rPr>
          <w:rFonts w:ascii="Times New Roman" w:hAnsi="Times New Roman" w:cs="Times New Roman"/>
          <w:color w:val="000000"/>
          <w:sz w:val="28"/>
          <w:szCs w:val="28"/>
        </w:rPr>
        <w:t>и режимам труда инвалидов</w:t>
      </w:r>
      <w:bookmarkEnd w:id="48"/>
    </w:p>
    <w:p w:rsidR="00DD4088" w:rsidRPr="0025790A" w:rsidRDefault="00DD4088" w:rsidP="00DD4088">
      <w:pPr>
        <w:spacing w:after="0" w:line="240" w:lineRule="atLeast"/>
        <w:ind w:firstLine="567"/>
        <w:jc w:val="both"/>
        <w:rPr>
          <w:rFonts w:ascii="Times New Roman" w:hAnsi="Times New Roman"/>
          <w:color w:val="000000"/>
          <w:sz w:val="28"/>
          <w:szCs w:val="28"/>
        </w:rPr>
      </w:pPr>
      <w:bookmarkStart w:id="49" w:name="sub_31"/>
      <w:r w:rsidRPr="0025790A">
        <w:rPr>
          <w:rFonts w:ascii="Times New Roman" w:hAnsi="Times New Roman"/>
          <w:color w:val="000000"/>
          <w:sz w:val="28"/>
          <w:szCs w:val="28"/>
        </w:rPr>
        <w:t>3.1. Профессиональный отбор инвалидов основывается на классификациях нарушений основных функций организма человека и основных категорий жизнедеятельности, устанавливаемых Правительством Российской Федерации.</w:t>
      </w:r>
    </w:p>
    <w:p w:rsidR="00DD4088" w:rsidRPr="0025790A" w:rsidRDefault="00DD4088" w:rsidP="00DD4088">
      <w:pPr>
        <w:spacing w:after="0" w:line="240" w:lineRule="atLeast"/>
        <w:ind w:firstLine="567"/>
        <w:jc w:val="both"/>
        <w:rPr>
          <w:rFonts w:ascii="Times New Roman" w:hAnsi="Times New Roman"/>
          <w:color w:val="000000"/>
          <w:sz w:val="28"/>
          <w:szCs w:val="28"/>
        </w:rPr>
      </w:pPr>
      <w:bookmarkStart w:id="50" w:name="sub_32"/>
      <w:bookmarkEnd w:id="49"/>
      <w:r w:rsidRPr="0025790A">
        <w:rPr>
          <w:rFonts w:ascii="Times New Roman" w:hAnsi="Times New Roman"/>
          <w:color w:val="000000"/>
          <w:sz w:val="28"/>
          <w:szCs w:val="28"/>
        </w:rPr>
        <w:t>3.2. Под специализированным предприятием понимается предприятие, независимо от форм собственности, применяющее труд инвалидов, осуществляющее комплекс мер по профессиональной и социальной реабилитации, обеспечивающее организацию на производстве медицинского обслуживания инвалидов, выпускающее потребительские товары, товары производственно-технического назначения, где общая численность работающих составляет не менее 15 человек.</w:t>
      </w:r>
    </w:p>
    <w:p w:rsidR="00DD4088" w:rsidRPr="0025790A" w:rsidRDefault="00DD4088" w:rsidP="00DD4088">
      <w:pPr>
        <w:spacing w:after="0" w:line="240" w:lineRule="atLeast"/>
        <w:ind w:firstLine="567"/>
        <w:jc w:val="both"/>
        <w:rPr>
          <w:rFonts w:ascii="Times New Roman" w:hAnsi="Times New Roman"/>
          <w:color w:val="000000"/>
          <w:sz w:val="28"/>
          <w:szCs w:val="28"/>
        </w:rPr>
      </w:pPr>
      <w:bookmarkStart w:id="51" w:name="sub_33"/>
      <w:bookmarkEnd w:id="50"/>
      <w:r w:rsidRPr="0025790A">
        <w:rPr>
          <w:rFonts w:ascii="Times New Roman" w:hAnsi="Times New Roman"/>
          <w:color w:val="000000"/>
          <w:sz w:val="28"/>
          <w:szCs w:val="28"/>
        </w:rPr>
        <w:t>3.3. Основу деятельности специализированного предприятия, наряду с хозяйственно-производственной, составляет целенаправленная работа по социальной, профессиональной и медицинской реабилитации инвалидов.</w:t>
      </w:r>
    </w:p>
    <w:bookmarkEnd w:id="51"/>
    <w:p w:rsidR="00DD4088" w:rsidRPr="0025790A" w:rsidRDefault="00DD4088" w:rsidP="00DD4088">
      <w:pPr>
        <w:spacing w:after="0" w:line="240" w:lineRule="atLeast"/>
        <w:ind w:firstLine="567"/>
        <w:jc w:val="both"/>
        <w:rPr>
          <w:rFonts w:ascii="Times New Roman" w:hAnsi="Times New Roman"/>
          <w:color w:val="000000"/>
          <w:sz w:val="28"/>
          <w:szCs w:val="28"/>
        </w:rPr>
      </w:pPr>
      <w:r w:rsidRPr="0025790A">
        <w:rPr>
          <w:rFonts w:ascii="Times New Roman" w:hAnsi="Times New Roman"/>
          <w:color w:val="000000"/>
          <w:sz w:val="28"/>
          <w:szCs w:val="28"/>
        </w:rPr>
        <w:t>Основными задачами специализированного предприятия являются:</w:t>
      </w:r>
    </w:p>
    <w:p w:rsidR="00DD4088" w:rsidRPr="0025790A" w:rsidRDefault="00DD4088" w:rsidP="00DD4088">
      <w:pPr>
        <w:spacing w:after="0" w:line="240" w:lineRule="atLeast"/>
        <w:ind w:firstLine="567"/>
        <w:jc w:val="both"/>
        <w:rPr>
          <w:rFonts w:ascii="Times New Roman" w:hAnsi="Times New Roman"/>
          <w:color w:val="000000"/>
          <w:sz w:val="28"/>
          <w:szCs w:val="28"/>
        </w:rPr>
      </w:pPr>
      <w:r w:rsidRPr="0025790A">
        <w:rPr>
          <w:rFonts w:ascii="Times New Roman" w:hAnsi="Times New Roman"/>
          <w:color w:val="000000"/>
          <w:sz w:val="28"/>
          <w:szCs w:val="28"/>
        </w:rPr>
        <w:t>профессиональная реабилитация инвалидов, включающая:</w:t>
      </w:r>
    </w:p>
    <w:p w:rsidR="00DD4088" w:rsidRPr="0025790A" w:rsidRDefault="00DD4088" w:rsidP="00DD4088">
      <w:pPr>
        <w:spacing w:after="0" w:line="240" w:lineRule="atLeast"/>
        <w:ind w:firstLine="567"/>
        <w:jc w:val="both"/>
        <w:rPr>
          <w:rFonts w:ascii="Times New Roman" w:hAnsi="Times New Roman"/>
          <w:color w:val="000000"/>
          <w:sz w:val="28"/>
          <w:szCs w:val="28"/>
        </w:rPr>
      </w:pPr>
      <w:r w:rsidRPr="0025790A">
        <w:rPr>
          <w:rFonts w:ascii="Times New Roman" w:hAnsi="Times New Roman"/>
          <w:color w:val="000000"/>
          <w:sz w:val="28"/>
          <w:szCs w:val="28"/>
        </w:rPr>
        <w:t>- профессиональную ориентацию;</w:t>
      </w:r>
    </w:p>
    <w:p w:rsidR="00DD4088" w:rsidRPr="0025790A" w:rsidRDefault="00DD4088" w:rsidP="00DD4088">
      <w:pPr>
        <w:spacing w:after="0" w:line="240" w:lineRule="atLeast"/>
        <w:ind w:firstLine="567"/>
        <w:jc w:val="both"/>
        <w:rPr>
          <w:rFonts w:ascii="Times New Roman" w:hAnsi="Times New Roman"/>
          <w:color w:val="000000"/>
          <w:sz w:val="28"/>
          <w:szCs w:val="28"/>
        </w:rPr>
      </w:pPr>
      <w:r w:rsidRPr="0025790A">
        <w:rPr>
          <w:rFonts w:ascii="Times New Roman" w:hAnsi="Times New Roman"/>
          <w:color w:val="000000"/>
          <w:sz w:val="28"/>
          <w:szCs w:val="28"/>
        </w:rPr>
        <w:t>- профессиональное образование;</w:t>
      </w:r>
    </w:p>
    <w:p w:rsidR="00DD4088" w:rsidRPr="0025790A" w:rsidRDefault="00DD4088" w:rsidP="00DD4088">
      <w:pPr>
        <w:spacing w:after="0" w:line="240" w:lineRule="atLeast"/>
        <w:ind w:firstLine="567"/>
        <w:jc w:val="both"/>
        <w:rPr>
          <w:rFonts w:ascii="Times New Roman" w:hAnsi="Times New Roman"/>
          <w:color w:val="000000"/>
          <w:sz w:val="28"/>
          <w:szCs w:val="28"/>
        </w:rPr>
      </w:pPr>
      <w:r w:rsidRPr="0025790A">
        <w:rPr>
          <w:rFonts w:ascii="Times New Roman" w:hAnsi="Times New Roman"/>
          <w:color w:val="000000"/>
          <w:sz w:val="28"/>
          <w:szCs w:val="28"/>
        </w:rPr>
        <w:lastRenderedPageBreak/>
        <w:t>- профессиональную, производственную адаптацию и трудовое устройство;</w:t>
      </w:r>
    </w:p>
    <w:p w:rsidR="00DD4088" w:rsidRPr="0025790A" w:rsidRDefault="00DD4088" w:rsidP="00DD4088">
      <w:pPr>
        <w:spacing w:after="0" w:line="240" w:lineRule="atLeast"/>
        <w:ind w:firstLine="567"/>
        <w:jc w:val="both"/>
        <w:rPr>
          <w:rFonts w:ascii="Times New Roman" w:hAnsi="Times New Roman"/>
          <w:color w:val="000000"/>
          <w:sz w:val="28"/>
          <w:szCs w:val="28"/>
        </w:rPr>
      </w:pPr>
      <w:r w:rsidRPr="0025790A">
        <w:rPr>
          <w:rFonts w:ascii="Times New Roman" w:hAnsi="Times New Roman"/>
          <w:color w:val="000000"/>
          <w:sz w:val="28"/>
          <w:szCs w:val="28"/>
        </w:rPr>
        <w:t>- медицинский контроль за рациональным трудоустройством инвалидов и их состоянием здоровья, оказание неотложной и амбулаторной медицинской помощи работающим инвалидам;</w:t>
      </w:r>
    </w:p>
    <w:p w:rsidR="00DD4088" w:rsidRPr="0025790A" w:rsidRDefault="00DD4088" w:rsidP="00DD4088">
      <w:pPr>
        <w:spacing w:after="0" w:line="240" w:lineRule="atLeast"/>
        <w:ind w:firstLine="567"/>
        <w:jc w:val="both"/>
        <w:rPr>
          <w:rFonts w:ascii="Times New Roman" w:hAnsi="Times New Roman"/>
          <w:color w:val="000000"/>
          <w:sz w:val="28"/>
          <w:szCs w:val="28"/>
        </w:rPr>
      </w:pPr>
      <w:r w:rsidRPr="0025790A">
        <w:rPr>
          <w:rFonts w:ascii="Times New Roman" w:hAnsi="Times New Roman"/>
          <w:color w:val="000000"/>
          <w:sz w:val="28"/>
          <w:szCs w:val="28"/>
        </w:rPr>
        <w:t>- осуществление комплекса мер по социально-средовой ориентации и социально-бытовой адаптации.</w:t>
      </w:r>
    </w:p>
    <w:p w:rsidR="00DD4088" w:rsidRPr="0025790A" w:rsidRDefault="00DD4088" w:rsidP="00DD4088">
      <w:pPr>
        <w:spacing w:after="0" w:line="240" w:lineRule="atLeast"/>
        <w:ind w:firstLine="567"/>
        <w:jc w:val="both"/>
        <w:rPr>
          <w:rFonts w:ascii="Times New Roman" w:hAnsi="Times New Roman"/>
          <w:color w:val="000000"/>
          <w:sz w:val="28"/>
          <w:szCs w:val="28"/>
        </w:rPr>
      </w:pPr>
      <w:r w:rsidRPr="0025790A">
        <w:rPr>
          <w:rFonts w:ascii="Times New Roman" w:hAnsi="Times New Roman"/>
          <w:color w:val="000000"/>
          <w:sz w:val="28"/>
          <w:szCs w:val="28"/>
        </w:rPr>
        <w:t>На предприятии организуются производственные помещения с оборудованием специализированных рабочих мест, соответствующих действующим санитарным нормам и рекомендациям медицинских учреждений, обслуживающих данное предприятие.</w:t>
      </w:r>
    </w:p>
    <w:p w:rsidR="00DD4088" w:rsidRPr="0025790A" w:rsidRDefault="00DD4088" w:rsidP="00DD4088">
      <w:pPr>
        <w:spacing w:after="0" w:line="240" w:lineRule="atLeast"/>
        <w:ind w:firstLine="567"/>
        <w:jc w:val="both"/>
        <w:rPr>
          <w:rFonts w:ascii="Times New Roman" w:hAnsi="Times New Roman"/>
          <w:color w:val="000000"/>
          <w:sz w:val="28"/>
          <w:szCs w:val="28"/>
        </w:rPr>
      </w:pPr>
      <w:bookmarkStart w:id="52" w:name="sub_34"/>
      <w:r w:rsidRPr="0025790A">
        <w:rPr>
          <w:rFonts w:ascii="Times New Roman" w:hAnsi="Times New Roman"/>
          <w:color w:val="000000"/>
          <w:sz w:val="28"/>
          <w:szCs w:val="28"/>
        </w:rPr>
        <w:t xml:space="preserve">3.4. Определение соответствия условий труда лиц со сниженной трудоспособностью (инвалидов) действующему </w:t>
      </w:r>
      <w:hyperlink r:id="rId25" w:history="1">
        <w:r w:rsidRPr="0025790A">
          <w:rPr>
            <w:rStyle w:val="a3"/>
            <w:rFonts w:ascii="Times New Roman" w:hAnsi="Times New Roman"/>
            <w:color w:val="000000"/>
            <w:sz w:val="28"/>
            <w:szCs w:val="28"/>
          </w:rPr>
          <w:t>санитарному законодательству</w:t>
        </w:r>
      </w:hyperlink>
      <w:r w:rsidRPr="0025790A">
        <w:rPr>
          <w:rFonts w:ascii="Times New Roman" w:hAnsi="Times New Roman"/>
          <w:color w:val="000000"/>
          <w:sz w:val="28"/>
          <w:szCs w:val="28"/>
        </w:rPr>
        <w:t xml:space="preserve"> осуществляется организациями и учреждениями Федеральной службой по надзору в сфере защиты прав потребителей и благополучия человека.</w:t>
      </w:r>
    </w:p>
    <w:p w:rsidR="00DD4088" w:rsidRPr="0025790A" w:rsidRDefault="00DD4088" w:rsidP="00DD4088">
      <w:pPr>
        <w:spacing w:after="0" w:line="240" w:lineRule="atLeast"/>
        <w:ind w:firstLine="567"/>
        <w:jc w:val="both"/>
        <w:rPr>
          <w:rFonts w:ascii="Times New Roman" w:hAnsi="Times New Roman"/>
          <w:color w:val="000000"/>
          <w:sz w:val="28"/>
          <w:szCs w:val="28"/>
        </w:rPr>
      </w:pPr>
      <w:bookmarkStart w:id="53" w:name="sub_35"/>
      <w:bookmarkEnd w:id="52"/>
      <w:r w:rsidRPr="0025790A">
        <w:rPr>
          <w:rFonts w:ascii="Times New Roman" w:hAnsi="Times New Roman"/>
          <w:color w:val="000000"/>
          <w:sz w:val="28"/>
          <w:szCs w:val="28"/>
        </w:rPr>
        <w:t>3.5. Работодатель обеспечивает:</w:t>
      </w:r>
    </w:p>
    <w:p w:rsidR="00DD4088" w:rsidRPr="0025790A" w:rsidRDefault="00DD4088" w:rsidP="00DD4088">
      <w:pPr>
        <w:spacing w:after="0" w:line="240" w:lineRule="atLeast"/>
        <w:ind w:firstLine="567"/>
        <w:jc w:val="both"/>
        <w:rPr>
          <w:rFonts w:ascii="Times New Roman" w:hAnsi="Times New Roman"/>
          <w:color w:val="000000"/>
          <w:sz w:val="28"/>
          <w:szCs w:val="28"/>
        </w:rPr>
      </w:pPr>
      <w:bookmarkStart w:id="54" w:name="sub_351"/>
      <w:bookmarkEnd w:id="53"/>
      <w:r w:rsidRPr="0025790A">
        <w:rPr>
          <w:rFonts w:ascii="Times New Roman" w:hAnsi="Times New Roman"/>
          <w:color w:val="000000"/>
          <w:sz w:val="28"/>
          <w:szCs w:val="28"/>
        </w:rPr>
        <w:t>3.5.1. создание необходимых условий труда и режима работы в соответствии с действующим законодательством, общей и индивидуальной программами реабилитации инвалидов;</w:t>
      </w:r>
    </w:p>
    <w:p w:rsidR="00DD4088" w:rsidRPr="0025790A" w:rsidRDefault="00DD4088" w:rsidP="00DD4088">
      <w:pPr>
        <w:spacing w:after="0" w:line="240" w:lineRule="atLeast"/>
        <w:ind w:firstLine="567"/>
        <w:jc w:val="both"/>
        <w:rPr>
          <w:rFonts w:ascii="Times New Roman" w:hAnsi="Times New Roman"/>
          <w:color w:val="000000"/>
          <w:sz w:val="28"/>
          <w:szCs w:val="28"/>
        </w:rPr>
      </w:pPr>
      <w:bookmarkStart w:id="55" w:name="sub_352"/>
      <w:bookmarkEnd w:id="54"/>
      <w:r w:rsidRPr="0025790A">
        <w:rPr>
          <w:rFonts w:ascii="Times New Roman" w:hAnsi="Times New Roman"/>
          <w:color w:val="000000"/>
          <w:sz w:val="28"/>
          <w:szCs w:val="28"/>
        </w:rPr>
        <w:t>3.5.2. подбор специальных технологических процессов и продукции с учетом применения труда инвалидов и их профессиональных навыков и состояния здоровья;</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56" w:name="sub_353"/>
      <w:bookmarkEnd w:id="55"/>
      <w:r w:rsidRPr="0025790A">
        <w:rPr>
          <w:rFonts w:ascii="Times New Roman" w:hAnsi="Times New Roman"/>
          <w:color w:val="000000"/>
          <w:sz w:val="28"/>
          <w:szCs w:val="28"/>
        </w:rPr>
        <w:t>3.5.3. разработку и использование различных средств малой механизации для облегчения труда, при необходимости оборудование рабочего места инвалида в индивидуальном порядке;</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57" w:name="sub_354"/>
      <w:bookmarkEnd w:id="56"/>
      <w:r w:rsidRPr="0025790A">
        <w:rPr>
          <w:rFonts w:ascii="Times New Roman" w:hAnsi="Times New Roman"/>
          <w:color w:val="000000"/>
          <w:sz w:val="28"/>
          <w:szCs w:val="28"/>
        </w:rPr>
        <w:t>3.5.4. трудоустройство инвалидов в соответствии с заключением медико-социальной экспертизы.</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58" w:name="sub_355"/>
      <w:bookmarkEnd w:id="57"/>
      <w:r w:rsidRPr="0025790A">
        <w:rPr>
          <w:rFonts w:ascii="Times New Roman" w:hAnsi="Times New Roman"/>
          <w:color w:val="000000"/>
          <w:sz w:val="28"/>
          <w:szCs w:val="28"/>
        </w:rPr>
        <w:t>3.5.5. организацию на производстве медицинского наблюдения за инвалидами и контроль за соблюдением санитарно-гигиенических условий в производственных и непроизводственных помещениях;</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59" w:name="sub_356"/>
      <w:bookmarkEnd w:id="58"/>
      <w:r w:rsidRPr="0025790A">
        <w:rPr>
          <w:rFonts w:ascii="Times New Roman" w:hAnsi="Times New Roman"/>
          <w:color w:val="000000"/>
          <w:sz w:val="28"/>
          <w:szCs w:val="28"/>
        </w:rPr>
        <w:t>3.5.6. составление графика и режима работы инвалидов с учетом их заболеваний и рекомендаций по продолжительности рабочего дня;</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60" w:name="sub_357"/>
      <w:bookmarkEnd w:id="59"/>
      <w:r w:rsidRPr="0025790A">
        <w:rPr>
          <w:rFonts w:ascii="Times New Roman" w:hAnsi="Times New Roman"/>
          <w:color w:val="000000"/>
          <w:sz w:val="28"/>
          <w:szCs w:val="28"/>
        </w:rPr>
        <w:t>3.5.7. производственный контроль за выполнением санитарных правил и гигиенических нормативов;</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61" w:name="sub_358"/>
      <w:bookmarkEnd w:id="60"/>
      <w:r w:rsidRPr="0025790A">
        <w:rPr>
          <w:rFonts w:ascii="Times New Roman" w:hAnsi="Times New Roman"/>
          <w:color w:val="000000"/>
          <w:sz w:val="28"/>
          <w:szCs w:val="28"/>
        </w:rPr>
        <w:t>3.5.8. наличие санитарно-эпидемиологических заключений на применяемое сырье, выпускаемую продукцию, осуществление гигиенической оценки технологических процессов;</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62" w:name="sub_359"/>
      <w:bookmarkEnd w:id="61"/>
      <w:r w:rsidRPr="0025790A">
        <w:rPr>
          <w:rFonts w:ascii="Times New Roman" w:hAnsi="Times New Roman"/>
          <w:color w:val="000000"/>
          <w:sz w:val="28"/>
          <w:szCs w:val="28"/>
        </w:rPr>
        <w:t>3.5.9. принятие необходимых мер, в случае возникновения аварийных ситуаций и несчастных случаев на производстве, в том числе надлежащих мер по оказанию первой помощи.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63" w:name="sub_36"/>
      <w:bookmarkEnd w:id="62"/>
      <w:r w:rsidRPr="0025790A">
        <w:rPr>
          <w:rFonts w:ascii="Times New Roman" w:hAnsi="Times New Roman"/>
          <w:color w:val="000000"/>
          <w:sz w:val="28"/>
          <w:szCs w:val="28"/>
        </w:rPr>
        <w:t>3.6. При трудоустройстве инвалидов обеспечивается соответствие требований характера и условий труда функциональным возможностям организма, квалификации, степени сохранности профессиональных навыков. Предпочтительно сохранять профессию при облегченном режиме труда.</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64" w:name="sub_37"/>
      <w:bookmarkEnd w:id="63"/>
      <w:r w:rsidRPr="0025790A">
        <w:rPr>
          <w:rFonts w:ascii="Times New Roman" w:hAnsi="Times New Roman"/>
          <w:color w:val="000000"/>
          <w:sz w:val="28"/>
          <w:szCs w:val="28"/>
        </w:rPr>
        <w:lastRenderedPageBreak/>
        <w:t>3.7. Конкретные меры по облегчению труда осуществляются работодателем на основании рекомендаций территориальных органов Роспотребнадзора и лечебно-профилактического учреждения.</w:t>
      </w:r>
    </w:p>
    <w:bookmarkEnd w:id="64"/>
    <w:p w:rsidR="00DD4088" w:rsidRPr="0025790A" w:rsidRDefault="00DD4088" w:rsidP="00DD4088">
      <w:pPr>
        <w:spacing w:after="0" w:line="240" w:lineRule="auto"/>
        <w:ind w:firstLine="567"/>
        <w:jc w:val="both"/>
        <w:rPr>
          <w:rFonts w:ascii="Times New Roman" w:hAnsi="Times New Roman"/>
          <w:color w:val="000000"/>
          <w:sz w:val="28"/>
          <w:szCs w:val="28"/>
        </w:rPr>
      </w:pPr>
    </w:p>
    <w:p w:rsidR="00DD4088" w:rsidRPr="0025790A" w:rsidRDefault="00DD4088" w:rsidP="00DD4088">
      <w:pPr>
        <w:pStyle w:val="1"/>
        <w:spacing w:before="0" w:after="0"/>
        <w:ind w:firstLine="567"/>
        <w:rPr>
          <w:rFonts w:ascii="Times New Roman" w:hAnsi="Times New Roman" w:cs="Times New Roman"/>
          <w:color w:val="000000"/>
          <w:sz w:val="28"/>
          <w:szCs w:val="28"/>
        </w:rPr>
      </w:pPr>
      <w:bookmarkStart w:id="65" w:name="sub_400"/>
      <w:r w:rsidRPr="0025790A">
        <w:rPr>
          <w:rFonts w:ascii="Times New Roman" w:hAnsi="Times New Roman" w:cs="Times New Roman"/>
          <w:color w:val="000000"/>
          <w:sz w:val="28"/>
          <w:szCs w:val="28"/>
        </w:rPr>
        <w:t>4. Специальные требования к организации производств для труда инвалидов</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66" w:name="sub_41"/>
      <w:bookmarkEnd w:id="65"/>
      <w:r w:rsidRPr="0025790A">
        <w:rPr>
          <w:rFonts w:ascii="Times New Roman" w:hAnsi="Times New Roman"/>
          <w:color w:val="000000"/>
          <w:sz w:val="28"/>
          <w:szCs w:val="28"/>
        </w:rPr>
        <w:t>4.1. Проектирование и оснащение специальных рабочих мест для инвалидов должны осуществляться с учетом профессии, характера выполняемых работ, степени инвалидности, характере функциональных нарушений и ограничения способности к трудовой деятельности, уровня специализации рабочего места, механизации и автоматизации производственного процесса.</w:t>
      </w:r>
    </w:p>
    <w:bookmarkEnd w:id="66"/>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xml:space="preserve">При проектировании, реконструкции и эксплуатации специальных рабочих мест для инвалидов следует руководствоваться действующим </w:t>
      </w:r>
      <w:hyperlink r:id="rId26" w:history="1">
        <w:r w:rsidRPr="0025790A">
          <w:rPr>
            <w:rStyle w:val="a3"/>
            <w:rFonts w:ascii="Times New Roman" w:hAnsi="Times New Roman"/>
            <w:color w:val="000000"/>
            <w:sz w:val="28"/>
            <w:szCs w:val="28"/>
          </w:rPr>
          <w:t>законодательством</w:t>
        </w:r>
      </w:hyperlink>
      <w:r w:rsidRPr="0025790A">
        <w:rPr>
          <w:rFonts w:ascii="Times New Roman" w:hAnsi="Times New Roman"/>
          <w:color w:val="000000"/>
          <w:sz w:val="28"/>
          <w:szCs w:val="28"/>
        </w:rPr>
        <w:t xml:space="preserve"> Российской Федерации.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67" w:name="sub_4103"/>
      <w:r w:rsidRPr="0025790A">
        <w:rPr>
          <w:rFonts w:ascii="Times New Roman" w:hAnsi="Times New Roman"/>
          <w:color w:val="000000"/>
          <w:sz w:val="28"/>
          <w:szCs w:val="28"/>
        </w:rPr>
        <w:t>Специальное рабочее место инвалида должно обеспечивать безопасность труда, работу с незначительными или умеренными физическими, динамическими и статическими, интеллектуальными, сенсорными, эмоциональными нагрузками, исключать возможность ухудшения здоровья или травмирования инвалида.</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68" w:name="sub_42"/>
      <w:bookmarkEnd w:id="67"/>
      <w:r w:rsidRPr="0025790A">
        <w:rPr>
          <w:rFonts w:ascii="Times New Roman" w:hAnsi="Times New Roman"/>
          <w:color w:val="000000"/>
          <w:sz w:val="28"/>
          <w:szCs w:val="28"/>
        </w:rPr>
        <w:t>4.2. Противопоказанными для трудоустройства инвалидов являются условия труда, характеризующиеся наличием вредных производственных факторов, превышающих гигиенические нормативы и оказывающих неблагоприятное воздействие на организм работающего и/или его потомство и условия труда, воздействие которых в течение рабочей смены (или ее части) создает угрозу для жизни, высокий риск возникновения тяжелых форм острых профессиональных поражений, а именно:</w:t>
      </w:r>
    </w:p>
    <w:bookmarkEnd w:id="68"/>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физические факторы (шум, вибрация, температура воздуха, влажность и подвижность воздуха, электромагнитные излучения, статическое электричество, освещенность и др.);</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химические факторы (запыленность, загазованность воздуха рабочей зоны);</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биологические факторы (патогенные микроорганизмы и продукты их жизнедеятельности);</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физические, динамические и статические нагрузки при подъеме и перемещении, удержании тяжестей, работе в неудобных вынужденных позах, длительной ходьбе;</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нервно-психические нагрузки (сенсорные, эмоциональные, интеллектуальные нагрузки, монотонность, работа в ночную смену, с удлиненным рабочим днем).</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69" w:name="sub_43"/>
      <w:r w:rsidRPr="0025790A">
        <w:rPr>
          <w:rFonts w:ascii="Times New Roman" w:hAnsi="Times New Roman"/>
          <w:color w:val="000000"/>
          <w:sz w:val="28"/>
          <w:szCs w:val="28"/>
        </w:rPr>
        <w:t>4.3. Условия труда на рабочих местах инвалидов должны соответствовать Индивидуальной программе реабилитации инвалида, разрабатываемой Бюро медико-социальной экспертизы.</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70" w:name="sub_432"/>
      <w:bookmarkEnd w:id="69"/>
      <w:r w:rsidRPr="0025790A">
        <w:rPr>
          <w:rFonts w:ascii="Times New Roman" w:hAnsi="Times New Roman"/>
          <w:color w:val="000000"/>
          <w:sz w:val="28"/>
          <w:szCs w:val="28"/>
        </w:rPr>
        <w:t>Показанными условиями труда для трудоустройства инвалидов являются:</w:t>
      </w:r>
    </w:p>
    <w:bookmarkEnd w:id="70"/>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lastRenderedPageBreak/>
        <w:t>- оптимальные и допустимые санитарно-гигиенические условия производственной среды по физическим (шум, вибрация, инфразвук, электромагнитные излучения, пыль, микроклимат), химическим (вредные вещества, вещества-аллергены, аэрозоли и др.) и биологическим (микроорганизмы, включая патогенные, белковые препараты) факторам;</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работа с незначительной или умеренной физической, динамической и статической нагрузкой, в отдельных случаях с выраженной физической нагрузкой;</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работа преимущественно в свободной позе, сидя, с возможностью смены положения тела, в отдельных случаях - стоя или с возможностью ходьбы;</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рабочее место, соответствующее эргономическим требованиям;</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работа, не связанная со значительными перемещениями (переходами).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71" w:name="sub_44"/>
      <w:r w:rsidRPr="0025790A">
        <w:rPr>
          <w:rFonts w:ascii="Times New Roman" w:hAnsi="Times New Roman"/>
          <w:color w:val="000000"/>
          <w:sz w:val="28"/>
          <w:szCs w:val="28"/>
        </w:rPr>
        <w:t>4.4. Расстановка оборудования и мебели на рабочих местах инвалидов должна обеспечивать безопасность и комфортность труда.</w:t>
      </w:r>
    </w:p>
    <w:bookmarkEnd w:id="71"/>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Расстановка станков, оборудования и мебели на рабочем месте, предназначенном для труда инвалида, пользующегося для передвижения креслом-коляской, должна обеспечивать возможность подъезда и разворота инвалидной коляски, а на рабочем месте слепого и слабовидящего - возможность работы без помех от передвижений в помещении других работников. Для удобного нахождения своего рабочего места слепым работником станки, оборудование или мебель должны быть снабжены тактильными ориентирами. Оргтехоснастка рабочих мест для инвалидов (рабочие столы, верстаки, стеллажи, шкафы) должны соответствовать антропометрическим данным исполнителя (</w:t>
      </w:r>
      <w:hyperlink w:anchor="sub_4401" w:history="1">
        <w:r w:rsidRPr="0025790A">
          <w:rPr>
            <w:rStyle w:val="a3"/>
            <w:rFonts w:ascii="Times New Roman" w:hAnsi="Times New Roman"/>
            <w:color w:val="000000"/>
            <w:sz w:val="28"/>
            <w:szCs w:val="28"/>
          </w:rPr>
          <w:t>таблица 1</w:t>
        </w:r>
      </w:hyperlink>
      <w:r w:rsidRPr="0025790A">
        <w:rPr>
          <w:rFonts w:ascii="Times New Roman" w:hAnsi="Times New Roman"/>
          <w:color w:val="000000"/>
          <w:sz w:val="28"/>
          <w:szCs w:val="28"/>
        </w:rPr>
        <w:t>).</w:t>
      </w:r>
    </w:p>
    <w:p w:rsidR="00DD4088" w:rsidRPr="0025790A" w:rsidRDefault="00DD4088" w:rsidP="00DD4088">
      <w:pPr>
        <w:ind w:firstLine="698"/>
        <w:jc w:val="right"/>
        <w:rPr>
          <w:rFonts w:ascii="Times New Roman" w:hAnsi="Times New Roman"/>
          <w:color w:val="000000"/>
        </w:rPr>
      </w:pPr>
      <w:bookmarkStart w:id="72" w:name="sub_4401"/>
      <w:r w:rsidRPr="0025790A">
        <w:rPr>
          <w:rStyle w:val="a4"/>
          <w:rFonts w:ascii="Times New Roman" w:hAnsi="Times New Roman"/>
          <w:color w:val="000000"/>
        </w:rPr>
        <w:t>Таблица 1</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931"/>
        <w:gridCol w:w="1157"/>
        <w:gridCol w:w="1276"/>
        <w:gridCol w:w="1275"/>
      </w:tblGrid>
      <w:tr w:rsidR="00DD4088" w:rsidRPr="0025790A" w:rsidTr="00B710D8">
        <w:tc>
          <w:tcPr>
            <w:tcW w:w="5931" w:type="dxa"/>
            <w:vMerge w:val="restart"/>
            <w:tcBorders>
              <w:top w:val="single" w:sz="4" w:space="0" w:color="auto"/>
              <w:bottom w:val="single" w:sz="4" w:space="0" w:color="auto"/>
              <w:right w:val="single" w:sz="4" w:space="0" w:color="auto"/>
            </w:tcBorders>
          </w:tcPr>
          <w:bookmarkEnd w:id="72"/>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Параметры и рабочее положение, мм</w:t>
            </w:r>
          </w:p>
        </w:tc>
        <w:tc>
          <w:tcPr>
            <w:tcW w:w="3708" w:type="dxa"/>
            <w:gridSpan w:val="3"/>
            <w:tcBorders>
              <w:top w:val="single" w:sz="4" w:space="0" w:color="auto"/>
              <w:left w:val="single" w:sz="4" w:space="0" w:color="auto"/>
              <w:bottom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Рост человека</w:t>
            </w:r>
          </w:p>
        </w:tc>
      </w:tr>
      <w:tr w:rsidR="00DD4088" w:rsidRPr="0025790A" w:rsidTr="00B710D8">
        <w:tc>
          <w:tcPr>
            <w:tcW w:w="5931" w:type="dxa"/>
            <w:vMerge/>
            <w:tcBorders>
              <w:top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1157"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низкий</w:t>
            </w:r>
          </w:p>
        </w:tc>
        <w:tc>
          <w:tcPr>
            <w:tcW w:w="1276"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средний</w:t>
            </w:r>
          </w:p>
        </w:tc>
        <w:tc>
          <w:tcPr>
            <w:tcW w:w="1275" w:type="dxa"/>
            <w:tcBorders>
              <w:top w:val="single" w:sz="4" w:space="0" w:color="auto"/>
              <w:left w:val="single" w:sz="4" w:space="0" w:color="auto"/>
              <w:bottom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высокий</w:t>
            </w:r>
          </w:p>
        </w:tc>
      </w:tr>
      <w:tr w:rsidR="00DD4088" w:rsidRPr="0025790A" w:rsidTr="00B710D8">
        <w:tc>
          <w:tcPr>
            <w:tcW w:w="5931" w:type="dxa"/>
            <w:tcBorders>
              <w:top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Высота рабочего стола при обычной работе сидя</w:t>
            </w:r>
          </w:p>
        </w:tc>
        <w:tc>
          <w:tcPr>
            <w:tcW w:w="1157"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700</w:t>
            </w:r>
          </w:p>
        </w:tc>
        <w:tc>
          <w:tcPr>
            <w:tcW w:w="1276"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725</w:t>
            </w:r>
          </w:p>
        </w:tc>
        <w:tc>
          <w:tcPr>
            <w:tcW w:w="1275" w:type="dxa"/>
            <w:tcBorders>
              <w:top w:val="single" w:sz="4" w:space="0" w:color="auto"/>
              <w:left w:val="single" w:sz="4" w:space="0" w:color="auto"/>
              <w:bottom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750</w:t>
            </w:r>
          </w:p>
        </w:tc>
      </w:tr>
      <w:tr w:rsidR="00DD4088" w:rsidRPr="0025790A" w:rsidTr="00B710D8">
        <w:tc>
          <w:tcPr>
            <w:tcW w:w="5931" w:type="dxa"/>
            <w:tcBorders>
              <w:top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Высота стола для особо точных работ при работе сидя</w:t>
            </w:r>
          </w:p>
        </w:tc>
        <w:tc>
          <w:tcPr>
            <w:tcW w:w="1157"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900</w:t>
            </w:r>
          </w:p>
        </w:tc>
        <w:tc>
          <w:tcPr>
            <w:tcW w:w="1276"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950</w:t>
            </w:r>
          </w:p>
        </w:tc>
        <w:tc>
          <w:tcPr>
            <w:tcW w:w="1275" w:type="dxa"/>
            <w:tcBorders>
              <w:top w:val="single" w:sz="4" w:space="0" w:color="auto"/>
              <w:left w:val="single" w:sz="4" w:space="0" w:color="auto"/>
              <w:bottom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1000</w:t>
            </w:r>
          </w:p>
        </w:tc>
      </w:tr>
      <w:tr w:rsidR="00DD4088" w:rsidRPr="0025790A" w:rsidTr="00B710D8">
        <w:tc>
          <w:tcPr>
            <w:tcW w:w="5931" w:type="dxa"/>
            <w:tcBorders>
              <w:top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Высота рабочей поверхности для работы на станках и машинах при работе сидя</w:t>
            </w:r>
          </w:p>
        </w:tc>
        <w:tc>
          <w:tcPr>
            <w:tcW w:w="1157"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800</w:t>
            </w:r>
          </w:p>
        </w:tc>
        <w:tc>
          <w:tcPr>
            <w:tcW w:w="1276"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825</w:t>
            </w:r>
          </w:p>
        </w:tc>
        <w:tc>
          <w:tcPr>
            <w:tcW w:w="1275" w:type="dxa"/>
            <w:tcBorders>
              <w:top w:val="single" w:sz="4" w:space="0" w:color="auto"/>
              <w:left w:val="single" w:sz="4" w:space="0" w:color="auto"/>
              <w:bottom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850</w:t>
            </w:r>
          </w:p>
        </w:tc>
      </w:tr>
      <w:tr w:rsidR="00DD4088" w:rsidRPr="0025790A" w:rsidTr="00B710D8">
        <w:tc>
          <w:tcPr>
            <w:tcW w:w="5931" w:type="dxa"/>
            <w:tcBorders>
              <w:top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Высота рабочей поверхности для работы на станках и машинах при работе стоя</w:t>
            </w:r>
          </w:p>
        </w:tc>
        <w:tc>
          <w:tcPr>
            <w:tcW w:w="1157"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1000</w:t>
            </w:r>
          </w:p>
        </w:tc>
        <w:tc>
          <w:tcPr>
            <w:tcW w:w="1276"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1050</w:t>
            </w:r>
          </w:p>
        </w:tc>
        <w:tc>
          <w:tcPr>
            <w:tcW w:w="1275" w:type="dxa"/>
            <w:tcBorders>
              <w:top w:val="single" w:sz="4" w:space="0" w:color="auto"/>
              <w:left w:val="single" w:sz="4" w:space="0" w:color="auto"/>
              <w:bottom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1100</w:t>
            </w:r>
          </w:p>
        </w:tc>
      </w:tr>
      <w:tr w:rsidR="00DD4088" w:rsidRPr="0025790A" w:rsidTr="00B710D8">
        <w:tc>
          <w:tcPr>
            <w:tcW w:w="5931" w:type="dxa"/>
            <w:tcBorders>
              <w:top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Высота рабочей поверхности при работе, где возможно изменение рабочего положения - сидя или стоя</w:t>
            </w:r>
          </w:p>
        </w:tc>
        <w:tc>
          <w:tcPr>
            <w:tcW w:w="1157"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950</w:t>
            </w:r>
          </w:p>
        </w:tc>
        <w:tc>
          <w:tcPr>
            <w:tcW w:w="1276"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1000</w:t>
            </w:r>
          </w:p>
        </w:tc>
        <w:tc>
          <w:tcPr>
            <w:tcW w:w="1275" w:type="dxa"/>
            <w:tcBorders>
              <w:top w:val="single" w:sz="4" w:space="0" w:color="auto"/>
              <w:left w:val="single" w:sz="4" w:space="0" w:color="auto"/>
              <w:bottom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1050</w:t>
            </w:r>
          </w:p>
        </w:tc>
      </w:tr>
      <w:tr w:rsidR="00DD4088" w:rsidRPr="0025790A" w:rsidTr="00B710D8">
        <w:tc>
          <w:tcPr>
            <w:tcW w:w="9639" w:type="dxa"/>
            <w:gridSpan w:val="4"/>
            <w:tcBorders>
              <w:top w:val="single" w:sz="4" w:space="0" w:color="auto"/>
              <w:bottom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Примечание - Высота для ног от отметки пола до нижней поверхности стола - 600 - 625 мм, ширина зоны для ног - 400 мм.</w:t>
            </w:r>
          </w:p>
        </w:tc>
      </w:tr>
    </w:tbl>
    <w:p w:rsidR="00DD4088" w:rsidRPr="0025790A" w:rsidRDefault="00DD4088" w:rsidP="00DD4088">
      <w:pPr>
        <w:spacing w:after="0" w:line="240" w:lineRule="auto"/>
        <w:ind w:firstLine="567"/>
        <w:jc w:val="both"/>
        <w:rPr>
          <w:rFonts w:ascii="Times New Roman" w:hAnsi="Times New Roman"/>
          <w:color w:val="000000"/>
          <w:sz w:val="28"/>
          <w:szCs w:val="28"/>
        </w:rPr>
      </w:pP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73" w:name="sub_45"/>
      <w:r w:rsidRPr="0025790A">
        <w:rPr>
          <w:rFonts w:ascii="Times New Roman" w:hAnsi="Times New Roman"/>
          <w:color w:val="000000"/>
          <w:sz w:val="28"/>
          <w:szCs w:val="28"/>
        </w:rPr>
        <w:t xml:space="preserve">4.5. Отдельные элементы оборудования и мебель на рабочих местах инвалидов с поражениями опорно-двигательного аппарата должны быть </w:t>
      </w:r>
      <w:r w:rsidRPr="0025790A">
        <w:rPr>
          <w:rFonts w:ascii="Times New Roman" w:hAnsi="Times New Roman"/>
          <w:color w:val="000000"/>
          <w:sz w:val="28"/>
          <w:szCs w:val="28"/>
        </w:rPr>
        <w:lastRenderedPageBreak/>
        <w:t>трансформируемыми. Рабочий стол должен, как правило, иметь изменяемую высоту и наклон рабочей поверхности, а также - регулируемую подставку для ног. Рабочий стул для инвалидов этой категории должен быть оснащен устройством для изменения положения сиденья по высоте и наклону, регулируемой подставкой для ног, в отдельных случаях - специальным сиденьем, обеспечивающим компенсацию усилия при вставании, приспособлением для рабочих инструментов, устройством перемещения вдоль рабочей плоскости по направляющей, а также посредством электромеханических автономных устройств.</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74" w:name="sub_46"/>
      <w:bookmarkEnd w:id="73"/>
      <w:r w:rsidRPr="0025790A">
        <w:rPr>
          <w:rFonts w:ascii="Times New Roman" w:hAnsi="Times New Roman"/>
          <w:color w:val="000000"/>
          <w:sz w:val="28"/>
          <w:szCs w:val="28"/>
        </w:rPr>
        <w:t>4.6. Специальное рабочее место инвалида должно иметь основное и вспомогательное оборудование, техническую и организационную оснастку, обеспечивающие реализацию эргономических принципов при организации рабочих мест инвалидов и учитывающих индивидуальные возможности и ограничения конкретных лиц. Целесообразно применять специально комплексно разработанные для различных специальностей рабочие места инвалидов, включающие рабочий стол, стул технологическое оборудование и подставки для сырья, инструментов и готовой продукции. При проектировании рабочего места инвалида с поражениями опорно-двигательного аппарата следует учитывать параметры оперативного поля, доступного верхним конечностям при условии фиксированного положения тела.</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75" w:name="sub_47"/>
      <w:bookmarkEnd w:id="74"/>
      <w:r w:rsidRPr="0025790A">
        <w:rPr>
          <w:rFonts w:ascii="Times New Roman" w:hAnsi="Times New Roman"/>
          <w:color w:val="000000"/>
          <w:sz w:val="28"/>
          <w:szCs w:val="28"/>
        </w:rPr>
        <w:t>4.7. Организация рабочего места и конструкция всех элементов мебели, оргтехоснастки производственного оборудования должны соответствовать антропометрическим, физиологическим и психологическим особенностям и ограниченным возможностям работающих инвалидов с учетом:</w:t>
      </w:r>
    </w:p>
    <w:bookmarkEnd w:id="75"/>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анатомо-морфологических характеристик двигательного аппарата;</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возможностей распознавания органов управления оборудованием, предметов труда, инструмента;</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точности, скорости и амплитуды движений при осуществлении управляющих действий;</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возможностей захвата и перемещения инструментов, предметов труда (пальцами, кистью, всей рукой, стопой, в том числе с использованием протезов и рабочих насадок на них);</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величин усилий, развиваемых при осуществлении управляющих действий.</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76" w:name="sub_48"/>
      <w:r w:rsidRPr="0025790A">
        <w:rPr>
          <w:rFonts w:ascii="Times New Roman" w:hAnsi="Times New Roman"/>
          <w:color w:val="000000"/>
          <w:sz w:val="28"/>
          <w:szCs w:val="28"/>
        </w:rPr>
        <w:t>4.8. При проектировании и организации специальных рабочих мест для инвалидов должно быть предусмотрено:</w:t>
      </w:r>
    </w:p>
    <w:bookmarkEnd w:id="76"/>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использование специальных приспособлений для управления и обслуживания оборудования, компенсирующих анатомо-морфологические и физиологические недостатки и ограничения инвалидов;</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применение специально разработанного ручного инструмента, форма, размеры и величина сопротивления приводных элементов которого обеспечивают надежный захват и эффективное использование;</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xml:space="preserve">расположение органов управления оборудованием, технологической или организационной оснастки, обрабатываемых деталей на рабочем месте в пределах зон досягаемости моторного поля (в горизонтальной и вертикальной </w:t>
      </w:r>
      <w:r w:rsidRPr="0025790A">
        <w:rPr>
          <w:rFonts w:ascii="Times New Roman" w:hAnsi="Times New Roman"/>
          <w:color w:val="000000"/>
          <w:sz w:val="28"/>
          <w:szCs w:val="28"/>
        </w:rPr>
        <w:lastRenderedPageBreak/>
        <w:t>плоскостях), учитывающих антропометрические и физические размеры и физические ограничения инвалида;</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использование для регулировки высоты рабочей поверхности стола и элементов рабочего стула легко досягаемых и управляемых механизмов, имеющих надежную фиксацию;</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выделение дополнительных площадей, обеспечивающих возможность подъезда, разворота на рабочем месте и выполнения работы в инвалидной коляске;</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оснащение оборудования и мебели на рабочем месте индикаторами (визуальные, акустические, тактильные), учитывающими возможности и ограничения отдельных групп инвалидов (слепые, слабовидящие, глухие) в восприятии информации для беспрепятственного нахождения своего рабочего места и выполнения работы.</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Все элементы стационарного оборудования, предназначенные для пользования инвалидами, должны быть прочно и надежно закреплены. Крепежные детали оборудования, регуляторов, электровыключателей и т.п. не должны выступать за плоскость закрепляемого элемента.</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77" w:name="sub_49"/>
      <w:r w:rsidRPr="0025790A">
        <w:rPr>
          <w:rFonts w:ascii="Times New Roman" w:hAnsi="Times New Roman"/>
          <w:color w:val="000000"/>
          <w:sz w:val="28"/>
          <w:szCs w:val="28"/>
        </w:rPr>
        <w:t xml:space="preserve">4.9. При размещении рабочего места инвалида в помещении, где на отдельных участках протекают процессы, противопоказанные для его организма, следует регулировать параметры производственной среды в рабочей зоне инвалида. При этом следует учитывать гигиенические </w:t>
      </w:r>
      <w:hyperlink r:id="rId27" w:history="1">
        <w:r w:rsidRPr="0025790A">
          <w:rPr>
            <w:rStyle w:val="a3"/>
            <w:rFonts w:ascii="Times New Roman" w:hAnsi="Times New Roman"/>
            <w:color w:val="000000"/>
            <w:sz w:val="28"/>
            <w:szCs w:val="28"/>
          </w:rPr>
          <w:t>нормативы</w:t>
        </w:r>
      </w:hyperlink>
      <w:r w:rsidRPr="0025790A">
        <w:rPr>
          <w:rFonts w:ascii="Times New Roman" w:hAnsi="Times New Roman"/>
          <w:color w:val="000000"/>
          <w:sz w:val="28"/>
          <w:szCs w:val="28"/>
        </w:rPr>
        <w:t xml:space="preserve"> инфразвука на рабочих местах, гигиенические </w:t>
      </w:r>
      <w:hyperlink r:id="rId28" w:history="1">
        <w:r w:rsidRPr="0025790A">
          <w:rPr>
            <w:rStyle w:val="a3"/>
            <w:rFonts w:ascii="Times New Roman" w:hAnsi="Times New Roman"/>
            <w:color w:val="000000"/>
            <w:sz w:val="28"/>
            <w:szCs w:val="28"/>
          </w:rPr>
          <w:t>требования</w:t>
        </w:r>
      </w:hyperlink>
      <w:r w:rsidRPr="0025790A">
        <w:rPr>
          <w:rFonts w:ascii="Times New Roman" w:hAnsi="Times New Roman"/>
          <w:color w:val="000000"/>
          <w:sz w:val="28"/>
          <w:szCs w:val="28"/>
        </w:rPr>
        <w:t xml:space="preserve"> при работе с источниками ультразвука, а также особые требования, устанавливаемые для различных видов инвалидности.</w:t>
      </w:r>
    </w:p>
    <w:bookmarkEnd w:id="77"/>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При организации рабочих мест для труда инвалидов в помещениях, где уровень шума или вибрации превышает допустимые гигиенические уровни, а мероприятия по защите рабочих мест инвалидов от шума и вибрации при небольшом числе рабочих мест инвалидов экономически нецелесообразны, то следует применять звукопоглотители кулисного типа, звукопоглощающие экраны или различные штучные звукопоглотители.</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Штучные звукопоглотители изготавливают в виде объемных конструкций (призм, шаров и т.п.), подвешиваемых в помещении в непосредственной близости от источника шума. Для изготовления штучных звукопоглотителей применяют твердый материал, оклеенный изнутри войлоком, или заполняют конструкцию звукопоглощающим материалом.</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Звукопоглощающие экраны изготавливают из твердого материала, облицованного звукопоглощающим материалом, обращенным в сторону источника шума. Линейные размеры экрана должны превосходить линейные размеры источника шума не менее чем в три раза.</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На рабочих местах инвалидов, организуемых в конторских помещениях, производственные шумы следует снижать при помощи звукопоглощающей облицовки стен, устройства акустических потолков, коврового покрытия полов и расстановки книжных шкафов и стеллажей, изолирующей рабочее место инвалида.</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78" w:name="sub_410"/>
      <w:r w:rsidRPr="0025790A">
        <w:rPr>
          <w:rFonts w:ascii="Times New Roman" w:hAnsi="Times New Roman"/>
          <w:color w:val="000000"/>
          <w:sz w:val="28"/>
          <w:szCs w:val="28"/>
        </w:rPr>
        <w:lastRenderedPageBreak/>
        <w:t xml:space="preserve">4.10. Требуемое качество воздушной среды на рабочем месте инвалида устанавливается в соответствии с требованиями </w:t>
      </w:r>
      <w:hyperlink r:id="rId29" w:history="1">
        <w:r w:rsidRPr="0025790A">
          <w:rPr>
            <w:rStyle w:val="a3"/>
            <w:rFonts w:ascii="Times New Roman" w:hAnsi="Times New Roman"/>
            <w:color w:val="000000"/>
            <w:sz w:val="28"/>
            <w:szCs w:val="28"/>
          </w:rPr>
          <w:t>санитарного законодательства</w:t>
        </w:r>
      </w:hyperlink>
      <w:r w:rsidRPr="0025790A">
        <w:rPr>
          <w:rFonts w:ascii="Times New Roman" w:hAnsi="Times New Roman"/>
          <w:color w:val="000000"/>
          <w:sz w:val="28"/>
          <w:szCs w:val="28"/>
        </w:rPr>
        <w:t>.</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79" w:name="sub_411"/>
      <w:bookmarkEnd w:id="78"/>
      <w:r w:rsidRPr="0025790A">
        <w:rPr>
          <w:rFonts w:ascii="Times New Roman" w:hAnsi="Times New Roman"/>
          <w:color w:val="000000"/>
          <w:sz w:val="28"/>
          <w:szCs w:val="28"/>
        </w:rPr>
        <w:t>4.11. При организации искусственного освещения рабочего места инвалида следует учитывать требования безопасных и благоприятных условий труда. При выборе рациональных источников света следует учитывать светоотдачу источника, цвет света; при установке - светораспределение, обеспечивающее образование контрастов на объекте зрительного наблюдения и ослабляющее отраженную блесткость.</w:t>
      </w:r>
    </w:p>
    <w:bookmarkEnd w:id="79"/>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Установка светильников должна обеспечивать рациональное светораспределение. Следует учитывать, что наилучшая направленность света, увеличивающая контрасты и ослабляющая блесткость, достигается, когда свет падает на рабочее место главным образом сбоку, наискось и сзади.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80" w:name="sub_412"/>
      <w:r w:rsidRPr="0025790A">
        <w:rPr>
          <w:rFonts w:ascii="Times New Roman" w:hAnsi="Times New Roman"/>
          <w:color w:val="000000"/>
          <w:sz w:val="28"/>
          <w:szCs w:val="28"/>
        </w:rPr>
        <w:t>4.12. Искусственное освещение рабочей зоны и рабочих мест инвалидов с остаточным зрением следует организовывать наиболее тщательно, предусматривая общее и местное. Местное освещение должно осуществляться лампами накаливания. Шкафы или стеллажи, входящие в оборудование рабочего места инвалида с остаточным зрением, должны быть с вмонтированными светильниками с автоматическим включением при открывании дверей шкафа.</w:t>
      </w:r>
    </w:p>
    <w:bookmarkEnd w:id="80"/>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Местное освещение должно быть стабильным (исключающим мерцание), регулируемым по яркости и спектру в зависимости от заболевания глаз. Уровень освещенности на рабочей плоскости устанавливается в зависимости от характера работы и особенностей инвалидности.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81" w:name="sub_413"/>
      <w:r w:rsidRPr="0025790A">
        <w:rPr>
          <w:rFonts w:ascii="Times New Roman" w:hAnsi="Times New Roman"/>
          <w:color w:val="000000"/>
          <w:sz w:val="28"/>
          <w:szCs w:val="28"/>
        </w:rPr>
        <w:t>4.13. Рабочие места инвалидов вследствие сердечно-сосудистых заболеваний при их расположении в непосредственной близости от окон должны быть защищены от перегрева в летнее время солнцезащитными устройствами. Таким же образом расположенные рабочие места для инвалидов с заболеваниями органов зрения должны быть защищены от слепимости специальными солнцезащитными устройствами.</w:t>
      </w:r>
    </w:p>
    <w:bookmarkEnd w:id="81"/>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Данное правило не распространяется на окна, ориентированные на северную сторону, а также на окна, ориентированные на западную четверть горизонта, при работе инвалидов только в первой половине дня</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82" w:name="sub_414"/>
      <w:r w:rsidRPr="0025790A">
        <w:rPr>
          <w:rFonts w:ascii="Times New Roman" w:hAnsi="Times New Roman"/>
          <w:color w:val="000000"/>
          <w:sz w:val="28"/>
          <w:szCs w:val="28"/>
        </w:rPr>
        <w:t xml:space="preserve">4.14. Объемно-планировочные и конструктивные решения производственных помещений, зданий и сооружений, вновь строящихся и реконструируемых предприятий, отдельных производственных цехов и участков, на которых используется труд инвалидов, принимаются в соответствии с действующим </w:t>
      </w:r>
      <w:hyperlink r:id="rId30" w:history="1">
        <w:r w:rsidRPr="0025790A">
          <w:rPr>
            <w:rStyle w:val="a3"/>
            <w:rFonts w:ascii="Times New Roman" w:hAnsi="Times New Roman"/>
            <w:color w:val="000000"/>
            <w:sz w:val="28"/>
            <w:szCs w:val="28"/>
          </w:rPr>
          <w:t>санитарным законодательством</w:t>
        </w:r>
      </w:hyperlink>
      <w:r w:rsidRPr="0025790A">
        <w:rPr>
          <w:rFonts w:ascii="Times New Roman" w:hAnsi="Times New Roman"/>
          <w:color w:val="000000"/>
          <w:sz w:val="28"/>
          <w:szCs w:val="28"/>
        </w:rPr>
        <w:t>.</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83" w:name="sub_415"/>
      <w:bookmarkEnd w:id="82"/>
      <w:r w:rsidRPr="0025790A">
        <w:rPr>
          <w:rFonts w:ascii="Times New Roman" w:hAnsi="Times New Roman"/>
          <w:color w:val="000000"/>
          <w:sz w:val="28"/>
          <w:szCs w:val="28"/>
        </w:rPr>
        <w:t>4.15. Производственные, вспомогательные и санитарно-бытовые помещения следует размещать в одно- и двухэтажных зданиях. При размещении производственных помещений выше второго этажа предусматриваются тихоходные пассажирские лифты. Вспомогательные, специальные и санитарно-бытовые помещения располагают в одном здании с производственными цехами или соединяют с ним теплым переходом.</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84" w:name="sub_4151"/>
      <w:bookmarkEnd w:id="83"/>
      <w:r w:rsidRPr="0025790A">
        <w:rPr>
          <w:rFonts w:ascii="Times New Roman" w:hAnsi="Times New Roman"/>
          <w:color w:val="000000"/>
          <w:sz w:val="28"/>
          <w:szCs w:val="28"/>
        </w:rPr>
        <w:lastRenderedPageBreak/>
        <w:t>4.15. Не допускается размещение постоянных рабочих мест инвалидов в подвальных, цокольных этажах, в зданиях без естественного освещения и воздухообмена.</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85" w:name="sub_416"/>
      <w:bookmarkEnd w:id="84"/>
      <w:r w:rsidRPr="0025790A">
        <w:rPr>
          <w:rFonts w:ascii="Times New Roman" w:hAnsi="Times New Roman"/>
          <w:color w:val="000000"/>
          <w:sz w:val="28"/>
          <w:szCs w:val="28"/>
        </w:rPr>
        <w:t>4.16. Объем производственных помещений на одного работающего инвалида принимается не менее 15 куб. м; площадь - не менее 4,5 кв. м; высота - не менее 3,2 м. Технологическое оборудование, площадь проходов, проездов, промежуточного складирования материалов и готовой продукции в указанную площадь не входит.</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86" w:name="sub_417"/>
      <w:bookmarkEnd w:id="85"/>
      <w:r w:rsidRPr="0025790A">
        <w:rPr>
          <w:rFonts w:ascii="Times New Roman" w:hAnsi="Times New Roman"/>
          <w:color w:val="000000"/>
          <w:sz w:val="28"/>
          <w:szCs w:val="28"/>
        </w:rPr>
        <w:t>4.17. Архитектурно-планировочные решения рабочих помещений должны исключать возможность скопления оседающей пыли и позволять проводить механизированную уборку.</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87" w:name="sub_418"/>
      <w:bookmarkEnd w:id="86"/>
      <w:r w:rsidRPr="0025790A">
        <w:rPr>
          <w:rFonts w:ascii="Times New Roman" w:hAnsi="Times New Roman"/>
          <w:color w:val="000000"/>
          <w:sz w:val="28"/>
          <w:szCs w:val="28"/>
        </w:rPr>
        <w:t>4.18. В рабочих помещениях необходимо предусматривать меры борьбы с шумом и вибрацией для доведения их уровней до предельно-допустимых.</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88" w:name="sub_419"/>
      <w:bookmarkEnd w:id="87"/>
      <w:r w:rsidRPr="0025790A">
        <w:rPr>
          <w:rFonts w:ascii="Times New Roman" w:hAnsi="Times New Roman"/>
          <w:color w:val="000000"/>
          <w:sz w:val="28"/>
          <w:szCs w:val="28"/>
        </w:rPr>
        <w:t>4.19. Полы производственных помещений следует предусматривать теплые и не скользкие.</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89" w:name="sub_420"/>
      <w:bookmarkEnd w:id="88"/>
      <w:r w:rsidRPr="0025790A">
        <w:rPr>
          <w:rFonts w:ascii="Times New Roman" w:hAnsi="Times New Roman"/>
          <w:color w:val="000000"/>
          <w:sz w:val="28"/>
          <w:szCs w:val="28"/>
        </w:rPr>
        <w:t>4.20. Фрамуги и форточки размещают в верхней части окон с устройствами для открытия и закрытия.</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90" w:name="sub_421"/>
      <w:bookmarkEnd w:id="89"/>
      <w:r w:rsidRPr="0025790A">
        <w:rPr>
          <w:rFonts w:ascii="Times New Roman" w:hAnsi="Times New Roman"/>
          <w:color w:val="000000"/>
          <w:sz w:val="28"/>
          <w:szCs w:val="28"/>
        </w:rPr>
        <w:t xml:space="preserve">4.21. Параметры микроклимата, шума и вибрации, освещенности, химических факторов производственной среды устанавливаются в соответствии с требованиями действующих документов </w:t>
      </w:r>
      <w:hyperlink r:id="rId31" w:history="1">
        <w:r w:rsidRPr="0025790A">
          <w:rPr>
            <w:rStyle w:val="a3"/>
            <w:rFonts w:ascii="Times New Roman" w:hAnsi="Times New Roman"/>
            <w:color w:val="000000"/>
            <w:sz w:val="28"/>
            <w:szCs w:val="28"/>
          </w:rPr>
          <w:t>санитарного законодательства</w:t>
        </w:r>
      </w:hyperlink>
      <w:r w:rsidRPr="0025790A">
        <w:rPr>
          <w:rFonts w:ascii="Times New Roman" w:hAnsi="Times New Roman"/>
          <w:color w:val="000000"/>
          <w:sz w:val="28"/>
          <w:szCs w:val="28"/>
        </w:rPr>
        <w:t>.</w:t>
      </w:r>
    </w:p>
    <w:bookmarkEnd w:id="90"/>
    <w:p w:rsidR="00DD4088" w:rsidRPr="0025790A" w:rsidRDefault="00DD4088" w:rsidP="00DD4088">
      <w:pPr>
        <w:ind w:firstLine="567"/>
        <w:rPr>
          <w:rFonts w:ascii="Times New Roman" w:hAnsi="Times New Roman"/>
          <w:color w:val="000000"/>
        </w:rPr>
      </w:pPr>
    </w:p>
    <w:p w:rsidR="00DD4088" w:rsidRPr="0025790A" w:rsidRDefault="00DD4088" w:rsidP="00DD4088">
      <w:pPr>
        <w:pStyle w:val="1"/>
        <w:spacing w:before="0" w:after="0"/>
        <w:rPr>
          <w:rFonts w:ascii="Times New Roman" w:hAnsi="Times New Roman" w:cs="Times New Roman"/>
          <w:color w:val="000000"/>
          <w:sz w:val="28"/>
          <w:szCs w:val="28"/>
        </w:rPr>
      </w:pPr>
      <w:bookmarkStart w:id="91" w:name="sub_500"/>
      <w:r w:rsidRPr="0025790A">
        <w:rPr>
          <w:rFonts w:ascii="Times New Roman" w:hAnsi="Times New Roman" w:cs="Times New Roman"/>
          <w:color w:val="000000"/>
          <w:sz w:val="28"/>
          <w:szCs w:val="28"/>
        </w:rPr>
        <w:t>5. Санитарно-эпидемиологические требования к санитарно-бытовым и специальным помещениям для инвалидов</w:t>
      </w:r>
      <w:bookmarkEnd w:id="91"/>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92" w:name="sub_51"/>
      <w:r w:rsidRPr="0025790A">
        <w:rPr>
          <w:rFonts w:ascii="Times New Roman" w:hAnsi="Times New Roman"/>
          <w:color w:val="000000"/>
          <w:sz w:val="28"/>
          <w:szCs w:val="28"/>
        </w:rPr>
        <w:t>5.1. На предприятиях, предназначенных для трудоустройства инвалидов оборудуются помещения для отдыха площадью из расчета 0,3 кв. м. на одного работника, но не менее 12 кв. м, в зависимости от группы производственных процессов. Расстояние от производственных помещений до помещений для отдыха - не более 75 м.</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93" w:name="sub_52"/>
      <w:bookmarkEnd w:id="92"/>
      <w:r w:rsidRPr="0025790A">
        <w:rPr>
          <w:rFonts w:ascii="Times New Roman" w:hAnsi="Times New Roman"/>
          <w:color w:val="000000"/>
          <w:sz w:val="28"/>
          <w:szCs w:val="28"/>
        </w:rPr>
        <w:t>5.2. Помещения для отдыха оборудуются удобной мебелью, в том числе несколькими местами для лежания.</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94" w:name="sub_53"/>
      <w:bookmarkEnd w:id="93"/>
      <w:r w:rsidRPr="0025790A">
        <w:rPr>
          <w:rFonts w:ascii="Times New Roman" w:hAnsi="Times New Roman"/>
          <w:color w:val="000000"/>
          <w:sz w:val="28"/>
          <w:szCs w:val="28"/>
        </w:rPr>
        <w:t>5.3. На предприятиях организуются столовые, буфеты, комнаты приема пищи с обеспечением работников горячим питанием.</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95" w:name="sub_54"/>
      <w:bookmarkEnd w:id="94"/>
      <w:r w:rsidRPr="0025790A">
        <w:rPr>
          <w:rFonts w:ascii="Times New Roman" w:hAnsi="Times New Roman"/>
          <w:color w:val="000000"/>
          <w:sz w:val="28"/>
          <w:szCs w:val="28"/>
        </w:rPr>
        <w:t>5.4. На предприятиях оборудуется здравпункт, включающий кабинет врача, процедурный кабинет и помещение, в котором могут находиться инвалиды в случае резкого ухудшения здоровья.</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96" w:name="sub_55"/>
      <w:bookmarkEnd w:id="95"/>
      <w:r w:rsidRPr="0025790A">
        <w:rPr>
          <w:rFonts w:ascii="Times New Roman" w:hAnsi="Times New Roman"/>
          <w:color w:val="000000"/>
          <w:sz w:val="28"/>
          <w:szCs w:val="28"/>
        </w:rPr>
        <w:t>5.5. Влажная уборка помещений должна производиться в конце каждой смены.</w:t>
      </w:r>
      <w:bookmarkEnd w:id="96"/>
    </w:p>
    <w:p w:rsidR="00DD4088" w:rsidRPr="0025790A" w:rsidRDefault="00DD4088" w:rsidP="00DD4088">
      <w:pPr>
        <w:spacing w:after="0" w:line="240" w:lineRule="auto"/>
        <w:ind w:firstLine="567"/>
        <w:jc w:val="both"/>
        <w:rPr>
          <w:rFonts w:ascii="Times New Roman" w:hAnsi="Times New Roman"/>
          <w:color w:val="000000"/>
          <w:sz w:val="28"/>
          <w:szCs w:val="28"/>
        </w:rPr>
      </w:pPr>
    </w:p>
    <w:p w:rsidR="00DD4088" w:rsidRPr="0025790A" w:rsidRDefault="00DD4088" w:rsidP="00DD4088">
      <w:pPr>
        <w:pStyle w:val="1"/>
        <w:spacing w:before="0" w:after="0"/>
        <w:rPr>
          <w:rFonts w:ascii="Times New Roman" w:hAnsi="Times New Roman" w:cs="Times New Roman"/>
          <w:color w:val="000000"/>
          <w:sz w:val="28"/>
          <w:szCs w:val="28"/>
        </w:rPr>
      </w:pPr>
      <w:bookmarkStart w:id="97" w:name="sub_600"/>
      <w:r w:rsidRPr="0025790A">
        <w:rPr>
          <w:rFonts w:ascii="Times New Roman" w:hAnsi="Times New Roman" w:cs="Times New Roman"/>
          <w:color w:val="000000"/>
          <w:sz w:val="28"/>
          <w:szCs w:val="28"/>
        </w:rPr>
        <w:t>6. Специальные требования к организации труда инвалидов с поражением отдельных функций и систем организма</w:t>
      </w:r>
      <w:bookmarkEnd w:id="97"/>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98" w:name="sub_61"/>
      <w:r w:rsidRPr="0025790A">
        <w:rPr>
          <w:rFonts w:ascii="Times New Roman" w:hAnsi="Times New Roman"/>
          <w:color w:val="000000"/>
          <w:sz w:val="28"/>
          <w:szCs w:val="28"/>
        </w:rPr>
        <w:t>6.1. Специальные требования к условиям труда инвалидов, вследствие заболевания туберкулезом легких.</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99" w:name="sub_611"/>
      <w:bookmarkEnd w:id="98"/>
      <w:r w:rsidRPr="0025790A">
        <w:rPr>
          <w:rFonts w:ascii="Times New Roman" w:hAnsi="Times New Roman"/>
          <w:color w:val="000000"/>
          <w:sz w:val="28"/>
          <w:szCs w:val="28"/>
        </w:rPr>
        <w:lastRenderedPageBreak/>
        <w:t>6.1.1. На предприятия, использующие труд инвалидов вследствие туберкулеза легких направляются инвалиды II группы, нуждающиеся в работе в специально созданных условиях труда и, в виде исключения, инвалиды III группы из числа бациллярных больных.</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00" w:name="sub_612"/>
      <w:bookmarkEnd w:id="99"/>
      <w:r w:rsidRPr="0025790A">
        <w:rPr>
          <w:rFonts w:ascii="Times New Roman" w:hAnsi="Times New Roman"/>
          <w:color w:val="000000"/>
          <w:sz w:val="28"/>
          <w:szCs w:val="28"/>
        </w:rPr>
        <w:t>6.1.2. Должны обеспечиваться оптимальные и допустимые санитарно-гигиенические условия производственной среды, в том числе, отсутствие веществ с раздражающим действием на дыхательные пути; аллергенов; канцерогенов; металлов, оксидов металлов; аэрозолей преимущественно фиброгенного действия; белковых препаратов; ультрафиолетовой радиации; а также неблагоприятных микроклиматических факторов, связанных с высокой или низкой температурой воздуха и ее значительными перепадами на рабочем месте, повышенной влажностью и сквозняками (температура воздуха, скорость движения и влажность воздуха должны соответствовать гигиеническим нормативам). Повышенная кратность воздухообмена. Не допускается рециркуляция воздуха.</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01" w:name="sub_613"/>
      <w:bookmarkEnd w:id="100"/>
      <w:r w:rsidRPr="0025790A">
        <w:rPr>
          <w:rFonts w:ascii="Times New Roman" w:hAnsi="Times New Roman"/>
          <w:color w:val="000000"/>
          <w:sz w:val="28"/>
          <w:szCs w:val="28"/>
        </w:rPr>
        <w:t>6.1.3. Производственные помещения необходимо размещать в зданиях с ориентированием окон на солнечную сторону.</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02" w:name="sub_614"/>
      <w:bookmarkEnd w:id="101"/>
      <w:r w:rsidRPr="0025790A">
        <w:rPr>
          <w:rFonts w:ascii="Times New Roman" w:hAnsi="Times New Roman"/>
          <w:color w:val="000000"/>
          <w:sz w:val="28"/>
          <w:szCs w:val="28"/>
        </w:rPr>
        <w:t>6.1.4. Объем и площади производственных помещений на одного работника на предприятии следует увеличивать на 10% от нормируемых.</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03" w:name="sub_615"/>
      <w:bookmarkEnd w:id="102"/>
      <w:r w:rsidRPr="0025790A">
        <w:rPr>
          <w:rFonts w:ascii="Times New Roman" w:hAnsi="Times New Roman"/>
          <w:color w:val="000000"/>
          <w:sz w:val="28"/>
          <w:szCs w:val="28"/>
        </w:rPr>
        <w:t>6.1.5. Передвижения, обусловленные технологическим процессом, в течение смены не должны превышать 4 км.</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04" w:name="sub_616"/>
      <w:bookmarkEnd w:id="103"/>
      <w:r w:rsidRPr="0025790A">
        <w:rPr>
          <w:rFonts w:ascii="Times New Roman" w:hAnsi="Times New Roman"/>
          <w:color w:val="000000"/>
          <w:sz w:val="28"/>
          <w:szCs w:val="28"/>
        </w:rPr>
        <w:t>6.1.6. Полы производственных помещений в рабочей зоне инвалидов должны быть теплыми.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05" w:name="sub_617"/>
      <w:bookmarkEnd w:id="104"/>
      <w:r w:rsidRPr="0025790A">
        <w:rPr>
          <w:rFonts w:ascii="Times New Roman" w:hAnsi="Times New Roman"/>
          <w:color w:val="000000"/>
          <w:sz w:val="28"/>
          <w:szCs w:val="28"/>
        </w:rPr>
        <w:t>6.1.7. При буфетах, столовых, комнатах приема пищи предусматривается помещение для дезинфекции посуды и остатков пищи, оборудованное посудомоечной машиной.</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06" w:name="sub_618"/>
      <w:bookmarkEnd w:id="105"/>
      <w:r w:rsidRPr="0025790A">
        <w:rPr>
          <w:rFonts w:ascii="Times New Roman" w:hAnsi="Times New Roman"/>
          <w:color w:val="000000"/>
          <w:sz w:val="28"/>
          <w:szCs w:val="28"/>
        </w:rPr>
        <w:t>6.1.8. Для инвалидов, вследствие заболевания туберкулезом легких, и для здоровых лиц должны быть предусмотрены раздельные столовые (буфеты) и туалеты.</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07" w:name="sub_619"/>
      <w:bookmarkEnd w:id="106"/>
      <w:r w:rsidRPr="0025790A">
        <w:rPr>
          <w:rFonts w:ascii="Times New Roman" w:hAnsi="Times New Roman"/>
          <w:color w:val="000000"/>
          <w:sz w:val="28"/>
          <w:szCs w:val="28"/>
        </w:rPr>
        <w:t>6.1.9. Предусматриваются помещения для стерилизации и дезинфекции готовой продукции и мокроты, раздельного хранения дезинфицированной и недезинфицированной одежды, продуктов питания, отходов, др., ингаляторий и санитарный пропускник для здоровых работников с душем, из расчета 1 душевая сетка на 10 работников.</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08" w:name="sub_6110"/>
      <w:bookmarkEnd w:id="107"/>
      <w:r w:rsidRPr="0025790A">
        <w:rPr>
          <w:rFonts w:ascii="Times New Roman" w:hAnsi="Times New Roman"/>
          <w:color w:val="000000"/>
          <w:sz w:val="28"/>
          <w:szCs w:val="28"/>
        </w:rPr>
        <w:t>6.1.10. На предприятиях должны быть предусмотрены помещения для стерилизации и дезинфекции готовой продукции, отходов, спецодежды, продуктов и т.п. При буфетах и столовых следует предусмотреть комнату для дезинфекции посуды и остатков пищи, оборудованную посудомоечным агрегатом.</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09" w:name="sub_6111"/>
      <w:bookmarkEnd w:id="108"/>
      <w:r w:rsidRPr="0025790A">
        <w:rPr>
          <w:rFonts w:ascii="Times New Roman" w:hAnsi="Times New Roman"/>
          <w:color w:val="000000"/>
          <w:sz w:val="28"/>
          <w:szCs w:val="28"/>
        </w:rPr>
        <w:t>6.1.11. Все работающие, а также посещающие спеццех должны быть обеспечены комплектом спецодежды (халат, шапочка) и спецобуви (тапочки). Запрещается выдача необеззараженной спецодежды. Не реже 1 раза в месяц проводится дезинфекция помещений с применением приемов и средств, рекомендованных для заключительной дезинфекции.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10" w:name="sub_6112"/>
      <w:bookmarkEnd w:id="109"/>
      <w:r w:rsidRPr="0025790A">
        <w:rPr>
          <w:rFonts w:ascii="Times New Roman" w:hAnsi="Times New Roman"/>
          <w:color w:val="000000"/>
          <w:sz w:val="28"/>
          <w:szCs w:val="28"/>
        </w:rPr>
        <w:lastRenderedPageBreak/>
        <w:t>6.1.12. Производственные и специальные помещения по обеззараживанию отходов, продукции и т.п. должны быть оборудованы бактерицидными лампами отражающего или прямого света.</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11" w:name="sub_6113"/>
      <w:bookmarkEnd w:id="110"/>
      <w:r w:rsidRPr="0025790A">
        <w:rPr>
          <w:rFonts w:ascii="Times New Roman" w:hAnsi="Times New Roman"/>
          <w:color w:val="000000"/>
          <w:sz w:val="28"/>
          <w:szCs w:val="28"/>
        </w:rPr>
        <w:t>6.1.13. В производственных помещениях площадью более 100 кв. м необходимо пользоваться передвижными бактерицидными облучателями, которые устанавливаются в центре помещения.</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12" w:name="sub_6114"/>
      <w:bookmarkEnd w:id="111"/>
      <w:r w:rsidRPr="0025790A">
        <w:rPr>
          <w:rFonts w:ascii="Times New Roman" w:hAnsi="Times New Roman"/>
          <w:color w:val="000000"/>
          <w:sz w:val="28"/>
          <w:szCs w:val="28"/>
        </w:rPr>
        <w:t>6.1.14. Бактерицидные лампы должны работать периодически и включаться не менее чем за 30-45 минут до начала работы, а также после работы. Включение бактерицидных ламп производится только при работе вытяжной механической вентиляции. Расчет вентиляции необходимо производить с учетом выделения озона при работе облучателей. Обслуживающий персонал, находящийся в помещении при работе бактерицидных ламп должен быть обеспечен защитными очками.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13" w:name="sub_6115"/>
      <w:bookmarkEnd w:id="112"/>
      <w:r w:rsidRPr="0025790A">
        <w:rPr>
          <w:rFonts w:ascii="Times New Roman" w:hAnsi="Times New Roman"/>
          <w:color w:val="000000"/>
          <w:sz w:val="28"/>
          <w:szCs w:val="28"/>
        </w:rPr>
        <w:t>6.1.15. Пылесосы для уборки помещений должны подвергаться дезинфекции, а во время работы покрываться тканью, смоченной дезинфицирующим раствором.</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14" w:name="sub_6116"/>
      <w:bookmarkEnd w:id="113"/>
      <w:r w:rsidRPr="0025790A">
        <w:rPr>
          <w:rFonts w:ascii="Times New Roman" w:hAnsi="Times New Roman"/>
          <w:color w:val="000000"/>
          <w:sz w:val="28"/>
          <w:szCs w:val="28"/>
        </w:rPr>
        <w:t>6.1.16. Уборка помещений производится до начала работы, во время перерыва на обед и после работы и сочетается с текущей дезинфекцией.</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15" w:name="sub_6117"/>
      <w:bookmarkEnd w:id="114"/>
      <w:r w:rsidRPr="0025790A">
        <w:rPr>
          <w:rFonts w:ascii="Times New Roman" w:hAnsi="Times New Roman"/>
          <w:color w:val="000000"/>
          <w:sz w:val="28"/>
          <w:szCs w:val="28"/>
        </w:rPr>
        <w:t>6.1.17. Уборочный инвентарь должен быть промаркирован для различных помещений.</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16" w:name="sub_6118"/>
      <w:bookmarkEnd w:id="115"/>
      <w:r w:rsidRPr="0025790A">
        <w:rPr>
          <w:rFonts w:ascii="Times New Roman" w:hAnsi="Times New Roman"/>
          <w:color w:val="000000"/>
          <w:sz w:val="28"/>
          <w:szCs w:val="28"/>
        </w:rPr>
        <w:t>6.1.18. Заключительная дезинфекция с применением специальных приемов и средств проводится не реже 1 раза в месяц.</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17" w:name="sub_6119"/>
      <w:bookmarkEnd w:id="116"/>
      <w:r w:rsidRPr="0025790A">
        <w:rPr>
          <w:rFonts w:ascii="Times New Roman" w:hAnsi="Times New Roman"/>
          <w:color w:val="000000"/>
          <w:sz w:val="28"/>
          <w:szCs w:val="28"/>
        </w:rPr>
        <w:t>6.1.19. На предприятиях по использованию труда инвалидов, вследствие заболевания туберкулезом легких, запрещается производство предметов детского обихода, изделий для пищевой промышленности, систем общественного питания</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18" w:name="sub_6120"/>
      <w:bookmarkEnd w:id="117"/>
      <w:r w:rsidRPr="0025790A">
        <w:rPr>
          <w:rFonts w:ascii="Times New Roman" w:hAnsi="Times New Roman"/>
          <w:color w:val="000000"/>
          <w:sz w:val="28"/>
          <w:szCs w:val="28"/>
        </w:rPr>
        <w:t xml:space="preserve">6.1.20. </w:t>
      </w:r>
      <w:bookmarkStart w:id="119" w:name="sub_6121"/>
      <w:bookmarkEnd w:id="118"/>
      <w:r w:rsidRPr="0025790A">
        <w:rPr>
          <w:rFonts w:ascii="Times New Roman" w:hAnsi="Times New Roman"/>
          <w:color w:val="000000"/>
          <w:sz w:val="28"/>
          <w:szCs w:val="28"/>
        </w:rPr>
        <w:t>Ответственность за проведение дезинфекции и контроль за выполнением дезинфекционных мероприятий возлагается на работодателя.</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20" w:name="sub_62"/>
      <w:bookmarkEnd w:id="119"/>
      <w:r w:rsidRPr="0025790A">
        <w:rPr>
          <w:rFonts w:ascii="Times New Roman" w:hAnsi="Times New Roman"/>
          <w:color w:val="000000"/>
          <w:sz w:val="28"/>
          <w:szCs w:val="28"/>
        </w:rPr>
        <w:t>6.2. Специальные требования к условиям труда инвалидов, вследствие заболеваний сердечно-сосудистой системы.</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21" w:name="sub_621"/>
      <w:bookmarkEnd w:id="120"/>
      <w:r w:rsidRPr="0025790A">
        <w:rPr>
          <w:rFonts w:ascii="Times New Roman" w:hAnsi="Times New Roman"/>
          <w:color w:val="000000"/>
          <w:sz w:val="28"/>
          <w:szCs w:val="28"/>
        </w:rPr>
        <w:t>6.2.1. На предприятия, использующие труд инвалидов вследствие сердечно-сосудистых заболеваний, направляются инвалиды III группы и, в виде исключения, инвалиды II группы, в соответствии с рекомендациями МСЭК, а также инвалиды, вследствие других соматических заболеваний.</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22" w:name="sub_622"/>
      <w:bookmarkEnd w:id="121"/>
      <w:r w:rsidRPr="0025790A">
        <w:rPr>
          <w:rFonts w:ascii="Times New Roman" w:hAnsi="Times New Roman"/>
          <w:color w:val="000000"/>
          <w:sz w:val="28"/>
          <w:szCs w:val="28"/>
        </w:rPr>
        <w:t>6.2.2. Условия труда на рабочих местах должны соответствовать оптимальным и допустимым по микроклиматическим параметрам. На рабочих местах не допускается присутствие вредных химических веществ, включая аллергены, канцерогены, оксиды металлов, аэрозоли преимущественно фиброгенного действия.</w:t>
      </w:r>
    </w:p>
    <w:bookmarkEnd w:id="122"/>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Не допускается наличие тепловых излучений; локальной вибрации, электромагнитных излучений, ультрафиолетовой радиации.</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Уровни шума на рабочих местах и освещенность должны соответствовать действующим нормативам.</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23" w:name="sub_623"/>
      <w:r w:rsidRPr="0025790A">
        <w:rPr>
          <w:rFonts w:ascii="Times New Roman" w:hAnsi="Times New Roman"/>
          <w:color w:val="000000"/>
          <w:sz w:val="28"/>
          <w:szCs w:val="28"/>
        </w:rPr>
        <w:lastRenderedPageBreak/>
        <w:t>6.2.3. В производственных помещениях проводятся необходимые защитные мероприятия: повышенная кратность воздухообмена без рециркуляции воздуха; шумовибропоглощение (защитные кожухи на оборудовании, облицовка строительных конструкций звукопоглощающими материалами и др.).</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24" w:name="sub_624"/>
      <w:bookmarkEnd w:id="123"/>
      <w:r w:rsidRPr="0025790A">
        <w:rPr>
          <w:rFonts w:ascii="Times New Roman" w:hAnsi="Times New Roman"/>
          <w:color w:val="000000"/>
          <w:sz w:val="28"/>
          <w:szCs w:val="28"/>
        </w:rPr>
        <w:t>6.2.4. Производственные помещения размещают с ориентированием окон на теневую сторону. В случае ориентации окон на юг, юго-запад, предусматривается защита от прямых солнечных лучей.</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25" w:name="sub_625"/>
      <w:bookmarkEnd w:id="124"/>
      <w:r w:rsidRPr="0025790A">
        <w:rPr>
          <w:rFonts w:ascii="Times New Roman" w:hAnsi="Times New Roman"/>
          <w:color w:val="000000"/>
          <w:sz w:val="28"/>
          <w:szCs w:val="28"/>
        </w:rPr>
        <w:t>6.2.5 Расположение шкафов, конструкция стеллажей должны исключать вынужденные наклоны туловища; полки должны быть расположены на уровне плеч и не выше человеческого роста; столы - с регулируемыми высотой и углом наклона поверхности; стулья (кресла) - с регулируемыми высотой сиденья и положением спинки.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26" w:name="sub_63"/>
      <w:bookmarkEnd w:id="125"/>
      <w:r w:rsidRPr="0025790A">
        <w:rPr>
          <w:rFonts w:ascii="Times New Roman" w:hAnsi="Times New Roman"/>
          <w:color w:val="000000"/>
          <w:sz w:val="28"/>
          <w:szCs w:val="28"/>
        </w:rPr>
        <w:t>6.3. Специальные требования к условиям труда инвалидов, вследствие нервно-психических заболеваний.</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27" w:name="sub_631"/>
      <w:bookmarkEnd w:id="126"/>
      <w:r w:rsidRPr="0025790A">
        <w:rPr>
          <w:rFonts w:ascii="Times New Roman" w:hAnsi="Times New Roman"/>
          <w:color w:val="000000"/>
          <w:sz w:val="28"/>
          <w:szCs w:val="28"/>
        </w:rPr>
        <w:t>6.3.1. На предприятия, использующие труд инвалидов вследствие нервно-психических заболеваний, направляются инвалиды, преимущественно со следующими формами заболеваний:</w:t>
      </w:r>
    </w:p>
    <w:bookmarkEnd w:id="127"/>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шизофренией с различными типами течения болезни, но при отсутствии острых процессуальных проявлений;</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эпилепсией с резкими припадками без выраженных изменений личности и мнестико-интеллектуальных расстройств;</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олигофренией в степени дебильности, а также имбецильности (при наличии трудовых навыков);</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органические заболевания центральной нервной системы различной этиологии с выраженными органическими изменениями психики, интеллектуальным снижением, астенизацией психики;</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остаточными явлениями контузии и ранений головного мозга с интеллектуальным снижением, резкой астенизацией и другими органическими изменениями психики.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28" w:name="sub_632"/>
      <w:r w:rsidRPr="0025790A">
        <w:rPr>
          <w:rFonts w:ascii="Times New Roman" w:hAnsi="Times New Roman"/>
          <w:color w:val="000000"/>
          <w:sz w:val="28"/>
          <w:szCs w:val="28"/>
        </w:rPr>
        <w:t>6.3.2. На предприятия направляются инвалиды III и II групп, прошедшие предварительное лечение и обучение в условиях лечебно-трудовых мастерских и психоневрологических диспансеров и больниц.</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29" w:name="sub_633"/>
      <w:bookmarkEnd w:id="128"/>
      <w:r w:rsidRPr="0025790A">
        <w:rPr>
          <w:rFonts w:ascii="Times New Roman" w:hAnsi="Times New Roman"/>
          <w:color w:val="000000"/>
          <w:sz w:val="28"/>
          <w:szCs w:val="28"/>
        </w:rPr>
        <w:t>6.3.3. Для рационального расположения оборудования и рабочих мест, а также для наблюдения за работой число перегородок в производственных помещениях должно быть минимальным.</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30" w:name="sub_634"/>
      <w:bookmarkEnd w:id="129"/>
      <w:r w:rsidRPr="0025790A">
        <w:rPr>
          <w:rFonts w:ascii="Times New Roman" w:hAnsi="Times New Roman"/>
          <w:color w:val="000000"/>
          <w:sz w:val="28"/>
          <w:szCs w:val="28"/>
        </w:rPr>
        <w:t>6.3.4. В опасных местах (лестничные клетки, др.) оборудуются специальные ограждающие устройства. Для остекления окон следует использовать небьющиеся стекла.</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31" w:name="sub_635"/>
      <w:bookmarkEnd w:id="130"/>
      <w:r w:rsidRPr="0025790A">
        <w:rPr>
          <w:rFonts w:ascii="Times New Roman" w:hAnsi="Times New Roman"/>
          <w:color w:val="000000"/>
          <w:sz w:val="28"/>
          <w:szCs w:val="28"/>
        </w:rPr>
        <w:t>6.3.5. На предприятиях оборудуются, отдельные от общих, столовые, буфеты, комнаты приема пищи.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32" w:name="sub_636"/>
      <w:bookmarkEnd w:id="131"/>
      <w:r w:rsidRPr="0025790A">
        <w:rPr>
          <w:rFonts w:ascii="Times New Roman" w:hAnsi="Times New Roman"/>
          <w:color w:val="000000"/>
          <w:sz w:val="28"/>
          <w:szCs w:val="28"/>
        </w:rPr>
        <w:t>6.3.6. Санузлы не должны иметь запоров и оборудуются унитазами со спуском воды при помощи напольной педали.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33" w:name="sub_637"/>
      <w:bookmarkEnd w:id="132"/>
      <w:r w:rsidRPr="0025790A">
        <w:rPr>
          <w:rFonts w:ascii="Times New Roman" w:hAnsi="Times New Roman"/>
          <w:color w:val="000000"/>
          <w:sz w:val="28"/>
          <w:szCs w:val="28"/>
        </w:rPr>
        <w:lastRenderedPageBreak/>
        <w:t>6.3.7. В душевых предусматривается общей смеситель для горячей и холодной воды.</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34" w:name="sub_638"/>
      <w:bookmarkEnd w:id="133"/>
      <w:r w:rsidRPr="0025790A">
        <w:rPr>
          <w:rFonts w:ascii="Times New Roman" w:hAnsi="Times New Roman"/>
          <w:color w:val="000000"/>
          <w:sz w:val="28"/>
          <w:szCs w:val="28"/>
        </w:rPr>
        <w:t>6.3.8. Требования к условиям и организация труда на рабочих местах инвалидов вследствие психических заболеваний.</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35" w:name="sub_6381"/>
      <w:bookmarkEnd w:id="134"/>
      <w:r w:rsidRPr="0025790A">
        <w:rPr>
          <w:rFonts w:ascii="Times New Roman" w:hAnsi="Times New Roman"/>
          <w:color w:val="000000"/>
          <w:sz w:val="28"/>
          <w:szCs w:val="28"/>
        </w:rPr>
        <w:t>6.3.8.1. Больным с основной психической патологией, признанным инвалидами II группы (92% всего контингента с психическими заболеваниями), в 50% случаев доступно участие в различной трудовой деятельности в специально созданных условиях на спецпредприятиях, спецучастках, на дому, а также на обычных предприятиях, учреждениях, где условия работы приравнены к специально созданным.</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36" w:name="sub_6382"/>
      <w:bookmarkEnd w:id="135"/>
      <w:r w:rsidRPr="0025790A">
        <w:rPr>
          <w:rFonts w:ascii="Times New Roman" w:hAnsi="Times New Roman"/>
          <w:color w:val="000000"/>
          <w:sz w:val="28"/>
          <w:szCs w:val="28"/>
        </w:rPr>
        <w:t>6.3.8.2. Создаются оптимальные и допустимые санитарно-гигиенические условия производственной среды, в том числе: температура воздуха в холодный период года при легкой работе - 21 - 24°С; при средней тяжести работ - 17 - 20°С; в теплый период года при легкой работе 22 - 25, 20°С; при работе средней тяжести 21 - 23°С; влажность воздуха в холодный и теплый периоды года 40 - 60%; скорость движения воздуха, м/с: при легкой работе 0,1 - 0,2; при работе средней тяжести 0,1 - 0,2 в холодный период года и в теплый период года - не более 0,3; отсутствие вредных веществ: аллергенов, канцерогенов, аэрозолей, металлов, оксидов металлов; электромагнитное излучение - не выше ПДУ; шум - не выше ПДУ (до 81 дБА,); отсутствие локальной и общей вибрации; отсутствие микроорганизмов, продуктов и препаратов, содержащих живые клетки и споры микроорганизмов, белковые препараты.</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37" w:name="sub_6383"/>
      <w:bookmarkEnd w:id="136"/>
      <w:r w:rsidRPr="0025790A">
        <w:rPr>
          <w:rFonts w:ascii="Times New Roman" w:hAnsi="Times New Roman"/>
          <w:color w:val="000000"/>
          <w:sz w:val="28"/>
          <w:szCs w:val="28"/>
        </w:rPr>
        <w:t>6.3.8.3. Помещения, мастерские или участки должны быть небольших размеров, что уменьшает возможность контакта с окружающими и обеспечивает возможность визуального наблюдения и контроля за работающими инвалидами; обеспечение аварийными сигнализирующими устройствами рабочих мест.</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38" w:name="sub_6384"/>
      <w:bookmarkEnd w:id="137"/>
      <w:r w:rsidRPr="0025790A">
        <w:rPr>
          <w:rFonts w:ascii="Times New Roman" w:hAnsi="Times New Roman"/>
          <w:color w:val="000000"/>
          <w:sz w:val="28"/>
          <w:szCs w:val="28"/>
        </w:rPr>
        <w:t>6.3.8.4. Оборудуются ограждения движущихся механизмов, лестничных пролетов и других опасных зон; проводится остекление окон небьющимися стеклами.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39" w:name="sub_6385"/>
      <w:bookmarkEnd w:id="138"/>
      <w:r w:rsidRPr="0025790A">
        <w:rPr>
          <w:rFonts w:ascii="Times New Roman" w:hAnsi="Times New Roman"/>
          <w:color w:val="000000"/>
          <w:sz w:val="28"/>
          <w:szCs w:val="28"/>
        </w:rPr>
        <w:t>6.3.8.5. Помещения медицинской службы должны быть приближены к рабочим местам психически больных для контроля за поведением в процессе трудовой деятельности и проведения адекватной терапии, коррекции поведения, способствующих безопасности самих инвалидов и их окружения. В связи с этим целесообразно размещать помещения для трудовой занятости инвалидов вблизи или на базе специализированных медицинских учреждений (психоневрологические диспансеры, психиатрические больницы, психоневрологические интернаты).</w:t>
      </w:r>
    </w:p>
    <w:bookmarkEnd w:id="139"/>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На специализированных предприятиях создаются медицинские кабинеты, в штате которых должен быть врач-психиатр и средний медицинский персонал, а также средства для проведения основных специализированных терапевтических мероприятий.</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40" w:name="sub_6386"/>
      <w:r w:rsidRPr="0025790A">
        <w:rPr>
          <w:rFonts w:ascii="Times New Roman" w:hAnsi="Times New Roman"/>
          <w:color w:val="000000"/>
          <w:sz w:val="28"/>
          <w:szCs w:val="28"/>
        </w:rPr>
        <w:lastRenderedPageBreak/>
        <w:t>6.3.8.6. Оборудование (станки, технические устройства) должно быть безопасное и комфортное в пользовании (устойчивые конструкции, прочная установка и фиксация, простой способ пользования, без сложных систем включения и выключения; с автоматическим выключением при неполадках; расстановка и расположение, не создающие помех для подхода, пользования, передвижения; расширенные расстояния между столами, мебелью, станками и в то же время не затрудняющие досягаемость; исключение острых выступов, углов, ранящих поверхностей, выступающих крепежных деталей).</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41" w:name="sub_6387"/>
      <w:bookmarkEnd w:id="140"/>
      <w:r w:rsidRPr="0025790A">
        <w:rPr>
          <w:rFonts w:ascii="Times New Roman" w:hAnsi="Times New Roman"/>
          <w:color w:val="000000"/>
          <w:sz w:val="28"/>
          <w:szCs w:val="28"/>
        </w:rPr>
        <w:t>6.3.8.7. Используется эстетический дизайн и яркая окраска оборудования и мебели для активизации эмоционально-волевой сферы, положительного эмоционального настроя, концентрации и фиксации внимания.</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42" w:name="sub_6388"/>
      <w:bookmarkEnd w:id="141"/>
      <w:r w:rsidRPr="0025790A">
        <w:rPr>
          <w:rFonts w:ascii="Times New Roman" w:hAnsi="Times New Roman"/>
          <w:color w:val="000000"/>
          <w:sz w:val="28"/>
          <w:szCs w:val="28"/>
        </w:rPr>
        <w:t>6.3.8.8. Конструкция рабочего стола и сиденья должна быть трансформирующейся.</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43" w:name="sub_6389"/>
      <w:bookmarkEnd w:id="142"/>
      <w:r w:rsidRPr="0025790A">
        <w:rPr>
          <w:rFonts w:ascii="Times New Roman" w:hAnsi="Times New Roman"/>
          <w:color w:val="000000"/>
          <w:sz w:val="28"/>
          <w:szCs w:val="28"/>
        </w:rPr>
        <w:t>6.3.8.9. Оборудуются удобные устройства для инструментов, одежды, готовой продукции, заготовок и пр.</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44" w:name="sub_63810"/>
      <w:bookmarkEnd w:id="143"/>
      <w:r w:rsidRPr="0025790A">
        <w:rPr>
          <w:rFonts w:ascii="Times New Roman" w:hAnsi="Times New Roman"/>
          <w:color w:val="000000"/>
          <w:sz w:val="28"/>
          <w:szCs w:val="28"/>
        </w:rPr>
        <w:t>6.3.8.10. В технологическом процессе используются упрощенные в применении рабочие инструменты.</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45" w:name="sub_63811"/>
      <w:bookmarkEnd w:id="144"/>
      <w:r w:rsidRPr="0025790A">
        <w:rPr>
          <w:rFonts w:ascii="Times New Roman" w:hAnsi="Times New Roman"/>
          <w:color w:val="000000"/>
          <w:sz w:val="28"/>
          <w:szCs w:val="28"/>
        </w:rPr>
        <w:t>6.3.8.11. Работники обеспечиваются удобной рабочей одеждой ярких и заметных окрасок.</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46" w:name="sub_639"/>
      <w:bookmarkEnd w:id="145"/>
      <w:r w:rsidRPr="0025790A">
        <w:rPr>
          <w:rFonts w:ascii="Times New Roman" w:hAnsi="Times New Roman"/>
          <w:color w:val="000000"/>
          <w:sz w:val="28"/>
          <w:szCs w:val="28"/>
        </w:rPr>
        <w:t>6.3.9. Требования к условиям и организации труда на рабочих местах инвалидов вследствие заболеваний нервной системы.</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47" w:name="sub_6391"/>
      <w:bookmarkEnd w:id="146"/>
      <w:r w:rsidRPr="0025790A">
        <w:rPr>
          <w:rFonts w:ascii="Times New Roman" w:hAnsi="Times New Roman"/>
          <w:color w:val="000000"/>
          <w:sz w:val="28"/>
          <w:szCs w:val="28"/>
        </w:rPr>
        <w:t>6.3.9.1. Для работников создаются оптимальные и допустимые санитарно-гигиенические условия производственной среды, в том числе: температура, влажность, скорость движения воздуха, тепловое излучение в рабочей зоне в соответствии с санитарными нормами; уровни шума не должны быть выше предельно допустимых; отсутствие воздействия общей и локальной вибрации; инфразвука; ультразвука; постоянного магнитного поля; статического электричества; электрического поля промышленной частоты; электромагнитного излучения радиочастотного диапазона; постоянного лазерного излучения; вредных химических веществ, в том числе канцерогенов, аллергенов, оксидов металлов, микроорганизмов - продуцентов, препаратов, содержащих живые клетки и споры микроорганизмов.</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48" w:name="sub_6392"/>
      <w:bookmarkEnd w:id="147"/>
      <w:r w:rsidRPr="0025790A">
        <w:rPr>
          <w:rFonts w:ascii="Times New Roman" w:hAnsi="Times New Roman"/>
          <w:color w:val="000000"/>
          <w:sz w:val="28"/>
          <w:szCs w:val="28"/>
        </w:rPr>
        <w:t>6.3.9.2. Рабочие места размещаются в небольших помещениях, мастерских, участках, с целью обеспечения возможности визуального наблюдения и контроля за работающими инвалидами.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49" w:name="sub_6393"/>
      <w:bookmarkEnd w:id="148"/>
      <w:r w:rsidRPr="0025790A">
        <w:rPr>
          <w:rFonts w:ascii="Times New Roman" w:hAnsi="Times New Roman"/>
          <w:color w:val="000000"/>
          <w:sz w:val="28"/>
          <w:szCs w:val="28"/>
        </w:rPr>
        <w:t>6.3.9.3. Оборудуются ограждения движущихся механизмов, лестничных пролетов и других опасных зон. Остекление окон производится небьющимися стеклами.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50" w:name="sub_6394"/>
      <w:bookmarkEnd w:id="149"/>
      <w:r w:rsidRPr="0025790A">
        <w:rPr>
          <w:rFonts w:ascii="Times New Roman" w:hAnsi="Times New Roman"/>
          <w:color w:val="000000"/>
          <w:sz w:val="28"/>
          <w:szCs w:val="28"/>
        </w:rPr>
        <w:t>6.3.9.4. Рабочие столы, верстаки должны иметь высоту в пределах 630-1020 мм. Рабочее кресло или стул легко перемещаться в рабочей зоне.</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51" w:name="sub_6395"/>
      <w:bookmarkEnd w:id="150"/>
      <w:r w:rsidRPr="0025790A">
        <w:rPr>
          <w:rFonts w:ascii="Times New Roman" w:hAnsi="Times New Roman"/>
          <w:color w:val="000000"/>
          <w:sz w:val="28"/>
          <w:szCs w:val="28"/>
        </w:rPr>
        <w:t>6.3.9.5. Инструментальные шкафы должны иметь высоту, не более 800-1600 мм от пола для хранения на рабочем месте документации, крепежного вспомогательного и режущего инструмента, запасных частей, средств ухода за рабочим местом, др.</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52" w:name="sub_6396"/>
      <w:bookmarkEnd w:id="151"/>
      <w:r w:rsidRPr="0025790A">
        <w:rPr>
          <w:rFonts w:ascii="Times New Roman" w:hAnsi="Times New Roman"/>
          <w:color w:val="000000"/>
          <w:sz w:val="28"/>
          <w:szCs w:val="28"/>
        </w:rPr>
        <w:lastRenderedPageBreak/>
        <w:t>6.3.9.6. Полки-стеллажи для размещения аппаратуры, приспособлений, деталей должны иметь такие размеры, чтобы располагаемые на них предметы не выступали за края полок. Полки для размещения мелких предметов и деталей оборудуются бортиками.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53" w:name="sub_64"/>
      <w:bookmarkEnd w:id="152"/>
      <w:r w:rsidRPr="0025790A">
        <w:rPr>
          <w:rFonts w:ascii="Times New Roman" w:hAnsi="Times New Roman"/>
          <w:color w:val="000000"/>
          <w:sz w:val="28"/>
          <w:szCs w:val="28"/>
        </w:rPr>
        <w:t>6.4. Специальные требования к условиям труда инвалидов, вследствие заболеваний органов зрения.</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54" w:name="sub_641"/>
      <w:bookmarkEnd w:id="153"/>
      <w:r w:rsidRPr="0025790A">
        <w:rPr>
          <w:rFonts w:ascii="Times New Roman" w:hAnsi="Times New Roman"/>
          <w:color w:val="000000"/>
          <w:sz w:val="28"/>
          <w:szCs w:val="28"/>
        </w:rPr>
        <w:t>6.4.1. По идентичности требований к организации рабочих мест и однотипности реакции на воздействие факторов внешней среды заболевания органа зрения, способствующие возникновению инвалидности, подразделяются на 8 основных групп-категорий (</w:t>
      </w:r>
      <w:hyperlink w:anchor="sub_6432" w:history="1">
        <w:r w:rsidRPr="0025790A">
          <w:rPr>
            <w:rStyle w:val="a3"/>
            <w:rFonts w:ascii="Times New Roman" w:hAnsi="Times New Roman"/>
            <w:color w:val="000000"/>
            <w:sz w:val="28"/>
            <w:szCs w:val="28"/>
          </w:rPr>
          <w:t>таблица 2</w:t>
        </w:r>
      </w:hyperlink>
      <w:r w:rsidRPr="0025790A">
        <w:rPr>
          <w:rFonts w:ascii="Times New Roman" w:hAnsi="Times New Roman"/>
          <w:color w:val="000000"/>
          <w:sz w:val="28"/>
          <w:szCs w:val="28"/>
        </w:rPr>
        <w:t>).</w:t>
      </w:r>
    </w:p>
    <w:bookmarkEnd w:id="154"/>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Применительно к организации рабочих мест состояние основных зрительных функций инвалидов (степень их сохранности) подразделяется на следующие группы:</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55" w:name="sub_64101"/>
      <w:r w:rsidRPr="0025790A">
        <w:rPr>
          <w:rFonts w:ascii="Times New Roman" w:hAnsi="Times New Roman"/>
          <w:color w:val="000000"/>
          <w:sz w:val="28"/>
          <w:szCs w:val="28"/>
        </w:rPr>
        <w:t>1. Слепота: острота зрения - 0 - 0,04 или концентрическое сужение поля зрения до 10° и менее от точки фиксации.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56" w:name="sub_64102"/>
      <w:bookmarkEnd w:id="155"/>
      <w:r w:rsidRPr="0025790A">
        <w:rPr>
          <w:rFonts w:ascii="Times New Roman" w:hAnsi="Times New Roman"/>
          <w:color w:val="000000"/>
          <w:sz w:val="28"/>
          <w:szCs w:val="28"/>
        </w:rPr>
        <w:t>2. Слабовидение высокой степени: острота зрения 0,05-0,1 или концентрическое сужение поля зрения до 20 - 10° и менее от точки фиксации.</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57" w:name="sub_64103"/>
      <w:bookmarkEnd w:id="156"/>
      <w:r w:rsidRPr="0025790A">
        <w:rPr>
          <w:rFonts w:ascii="Times New Roman" w:hAnsi="Times New Roman"/>
          <w:color w:val="000000"/>
          <w:sz w:val="28"/>
          <w:szCs w:val="28"/>
        </w:rPr>
        <w:t>3. Слабовидение средней степени: острота зрения - 0,2 и выше.</w:t>
      </w:r>
    </w:p>
    <w:bookmarkEnd w:id="157"/>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В зависимости от степени сохранности зрительных функций определяется возможность организации трудового процесса.</w:t>
      </w:r>
    </w:p>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xml:space="preserve">Для инвалидов со слабовидением средней степени рекомендуются виды труда, относящиеся к IV - VI, VIII, "в", "д", "ж", "з" </w:t>
      </w:r>
      <w:hyperlink r:id="rId32" w:history="1">
        <w:r w:rsidRPr="0025790A">
          <w:rPr>
            <w:rStyle w:val="a3"/>
            <w:rFonts w:ascii="Times New Roman" w:hAnsi="Times New Roman"/>
            <w:color w:val="000000"/>
            <w:sz w:val="28"/>
            <w:szCs w:val="28"/>
          </w:rPr>
          <w:t>разрядам</w:t>
        </w:r>
      </w:hyperlink>
      <w:r w:rsidRPr="0025790A">
        <w:rPr>
          <w:rFonts w:ascii="Times New Roman" w:hAnsi="Times New Roman"/>
          <w:color w:val="000000"/>
          <w:sz w:val="28"/>
          <w:szCs w:val="28"/>
        </w:rPr>
        <w:t xml:space="preserve"> зрительных работ. Инвалиды со слабовидением высокой степени могут выполнять работы, относящиеся к VI, VIII, "д", "ж", "з" разрядам зрительных работ. Инвалиды с абсолютной или практической слепотой могут выполнять трудовые операции без зрительного контроля, используя анализаторные системы, компенсирующие зрительный дефект (осязание, тактильно-мышечное чувство, слух).</w:t>
      </w:r>
    </w:p>
    <w:p w:rsidR="00DD4088" w:rsidRPr="0025790A" w:rsidRDefault="00DD4088" w:rsidP="00DD4088">
      <w:pPr>
        <w:spacing w:after="0" w:line="240" w:lineRule="auto"/>
        <w:ind w:firstLine="567"/>
        <w:jc w:val="both"/>
        <w:rPr>
          <w:rFonts w:ascii="Times New Roman" w:hAnsi="Times New Roman"/>
          <w:color w:val="000000"/>
          <w:sz w:val="28"/>
          <w:szCs w:val="28"/>
        </w:rPr>
      </w:pPr>
      <w:bookmarkStart w:id="158" w:name="sub_642"/>
      <w:r w:rsidRPr="0025790A">
        <w:rPr>
          <w:rFonts w:ascii="Times New Roman" w:hAnsi="Times New Roman"/>
          <w:color w:val="000000"/>
          <w:sz w:val="28"/>
          <w:szCs w:val="28"/>
        </w:rPr>
        <w:t>6.4.2. Гигиенические характеристики условий труда на рабочих местах инвалидов вследствие зрительных нарушений дифференцируются в зависимости от заболевания органа зрения (таблица 2).</w:t>
      </w:r>
    </w:p>
    <w:bookmarkEnd w:id="158"/>
    <w:p w:rsidR="00DD4088" w:rsidRPr="0025790A" w:rsidRDefault="00DD4088" w:rsidP="00DD4088">
      <w:pPr>
        <w:spacing w:after="0" w:line="240" w:lineRule="auto"/>
        <w:ind w:firstLine="567"/>
        <w:jc w:val="both"/>
        <w:rPr>
          <w:rFonts w:ascii="Times New Roman" w:hAnsi="Times New Roman"/>
          <w:color w:val="000000"/>
          <w:sz w:val="28"/>
          <w:szCs w:val="28"/>
        </w:rPr>
      </w:pPr>
      <w:r w:rsidRPr="0025790A">
        <w:rPr>
          <w:rFonts w:ascii="Times New Roman" w:hAnsi="Times New Roman"/>
          <w:color w:val="000000"/>
          <w:sz w:val="28"/>
          <w:szCs w:val="28"/>
        </w:rPr>
        <w:t xml:space="preserve">В </w:t>
      </w:r>
      <w:hyperlink w:anchor="sub_6432" w:history="1">
        <w:r w:rsidRPr="0025790A">
          <w:rPr>
            <w:rStyle w:val="a3"/>
            <w:rFonts w:ascii="Times New Roman" w:hAnsi="Times New Roman"/>
            <w:color w:val="000000"/>
            <w:sz w:val="28"/>
            <w:szCs w:val="28"/>
          </w:rPr>
          <w:t>таблице 2</w:t>
        </w:r>
      </w:hyperlink>
      <w:r w:rsidRPr="0025790A">
        <w:rPr>
          <w:rFonts w:ascii="Times New Roman" w:hAnsi="Times New Roman"/>
          <w:color w:val="000000"/>
          <w:sz w:val="28"/>
          <w:szCs w:val="28"/>
        </w:rPr>
        <w:t xml:space="preserve"> приведены показанные при разных видах офтальмопатологии классы условий труда.</w:t>
      </w:r>
    </w:p>
    <w:p w:rsidR="00DD4088" w:rsidRPr="0025790A" w:rsidRDefault="00DD4088" w:rsidP="00DD4088">
      <w:pPr>
        <w:spacing w:after="0" w:line="240" w:lineRule="auto"/>
        <w:ind w:firstLine="567"/>
        <w:jc w:val="both"/>
        <w:rPr>
          <w:rFonts w:ascii="Times New Roman" w:hAnsi="Times New Roman"/>
          <w:color w:val="000000"/>
        </w:rPr>
      </w:pPr>
      <w:bookmarkStart w:id="159" w:name="sub_643"/>
      <w:r w:rsidRPr="0025790A">
        <w:rPr>
          <w:rFonts w:ascii="Times New Roman" w:hAnsi="Times New Roman"/>
          <w:color w:val="000000"/>
          <w:sz w:val="28"/>
          <w:szCs w:val="28"/>
        </w:rPr>
        <w:t>6.4.3. Рабочее место для инвалидов с полной и практической слепотой, а также со слабовидением высокой степени должно быть обустроено системой тифлотехнических ориентиров (осязательных, слуховых, зрительных), обеспечивающих ориентировку этих инвалидов на рабочем месте (в соответствии с "Рекомендациями по устройству систем ориентиров на предприятиях и в организациях ВОС"). Технологическое оборудование данных рабочих мест (от простого инструмента до сложных технических устройств) должно быть оснащено тифлотехническими приспособлениями, обеспечивающими возможность выполнения работы без зрительного контроля и исключающими возможность получения производственной травмы.</w:t>
      </w:r>
      <w:bookmarkEnd w:id="159"/>
    </w:p>
    <w:p w:rsidR="00DD4088" w:rsidRPr="0025790A" w:rsidRDefault="00DD4088" w:rsidP="00DD4088">
      <w:pPr>
        <w:rPr>
          <w:rFonts w:ascii="Times New Roman" w:hAnsi="Times New Roman"/>
          <w:color w:val="000000"/>
        </w:rPr>
      </w:pPr>
    </w:p>
    <w:p w:rsidR="00DD4088" w:rsidRPr="00C30876" w:rsidRDefault="00DD4088" w:rsidP="00DD4088">
      <w:pPr>
        <w:pStyle w:val="1"/>
        <w:sectPr w:rsidR="00DD4088" w:rsidRPr="00C30876" w:rsidSect="00917589">
          <w:headerReference w:type="default" r:id="rId33"/>
          <w:footerReference w:type="default" r:id="rId34"/>
          <w:pgSz w:w="11900" w:h="16800"/>
          <w:pgMar w:top="907" w:right="851" w:bottom="907" w:left="1418" w:header="720" w:footer="720" w:gutter="0"/>
          <w:cols w:space="720"/>
          <w:noEndnote/>
          <w:titlePg/>
          <w:docGrid w:linePitch="299"/>
        </w:sectPr>
      </w:pPr>
    </w:p>
    <w:tbl>
      <w:tblPr>
        <w:tblW w:w="15310" w:type="dxa"/>
        <w:tblInd w:w="-601"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3261"/>
        <w:gridCol w:w="1276"/>
        <w:gridCol w:w="1559"/>
        <w:gridCol w:w="992"/>
        <w:gridCol w:w="1418"/>
        <w:gridCol w:w="992"/>
        <w:gridCol w:w="1417"/>
        <w:gridCol w:w="1560"/>
        <w:gridCol w:w="2268"/>
      </w:tblGrid>
      <w:tr w:rsidR="00DD4088" w:rsidRPr="0025790A" w:rsidTr="00B710D8">
        <w:trPr>
          <w:trHeight w:val="983"/>
        </w:trPr>
        <w:tc>
          <w:tcPr>
            <w:tcW w:w="567" w:type="dxa"/>
            <w:vMerge w:val="restart"/>
            <w:tcBorders>
              <w:top w:val="single" w:sz="4" w:space="0" w:color="auto"/>
              <w:bottom w:val="single" w:sz="4" w:space="0" w:color="auto"/>
              <w:right w:val="single" w:sz="4" w:space="0" w:color="auto"/>
            </w:tcBorders>
            <w:vAlign w:val="center"/>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lastRenderedPageBreak/>
              <w:t>N пп</w:t>
            </w:r>
          </w:p>
        </w:tc>
        <w:tc>
          <w:tcPr>
            <w:tcW w:w="3261" w:type="dxa"/>
            <w:vMerge w:val="restart"/>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p>
          <w:p w:rsidR="00DD4088" w:rsidRPr="0025790A" w:rsidRDefault="00DD4088" w:rsidP="00B710D8">
            <w:pPr>
              <w:pStyle w:val="afa"/>
              <w:jc w:val="center"/>
              <w:rPr>
                <w:rFonts w:ascii="Times New Roman" w:hAnsi="Times New Roman" w:cs="Times New Roman"/>
                <w:color w:val="000000"/>
                <w:sz w:val="28"/>
                <w:szCs w:val="28"/>
              </w:rPr>
            </w:pPr>
          </w:p>
          <w:p w:rsidR="00DD4088" w:rsidRPr="0025790A" w:rsidRDefault="00DD4088" w:rsidP="00B710D8">
            <w:pPr>
              <w:pStyle w:val="afa"/>
              <w:jc w:val="center"/>
              <w:rPr>
                <w:rFonts w:ascii="Times New Roman" w:hAnsi="Times New Roman" w:cs="Times New Roman"/>
                <w:color w:val="000000"/>
                <w:sz w:val="28"/>
                <w:szCs w:val="28"/>
              </w:rPr>
            </w:pPr>
          </w:p>
          <w:p w:rsidR="00DD4088" w:rsidRPr="0025790A" w:rsidRDefault="00DD4088" w:rsidP="00B710D8">
            <w:pPr>
              <w:pStyle w:val="afa"/>
              <w:jc w:val="center"/>
              <w:rPr>
                <w:rFonts w:ascii="Times New Roman" w:hAnsi="Times New Roman" w:cs="Times New Roman"/>
                <w:color w:val="000000"/>
                <w:sz w:val="28"/>
                <w:szCs w:val="28"/>
              </w:rPr>
            </w:pPr>
          </w:p>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Вид патологии</w:t>
            </w:r>
          </w:p>
          <w:p w:rsidR="00DD4088" w:rsidRPr="0025790A" w:rsidRDefault="00DD4088" w:rsidP="00B710D8"/>
        </w:tc>
        <w:tc>
          <w:tcPr>
            <w:tcW w:w="11482" w:type="dxa"/>
            <w:gridSpan w:val="8"/>
            <w:tcBorders>
              <w:top w:val="single" w:sz="4" w:space="0" w:color="auto"/>
              <w:left w:val="single" w:sz="4" w:space="0" w:color="auto"/>
              <w:bottom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 xml:space="preserve">                                                                                                                               Приложение № 2</w:t>
            </w:r>
          </w:p>
          <w:p w:rsidR="00DD4088" w:rsidRPr="0025790A" w:rsidRDefault="00DD4088" w:rsidP="00B710D8">
            <w:pPr>
              <w:pStyle w:val="afa"/>
              <w:jc w:val="center"/>
              <w:rPr>
                <w:rFonts w:ascii="Times New Roman" w:hAnsi="Times New Roman" w:cs="Times New Roman"/>
                <w:b/>
                <w:color w:val="000000"/>
                <w:sz w:val="28"/>
                <w:szCs w:val="28"/>
              </w:rPr>
            </w:pPr>
          </w:p>
          <w:p w:rsidR="00DD4088" w:rsidRPr="0025790A" w:rsidRDefault="00DD4088" w:rsidP="00B710D8">
            <w:pPr>
              <w:pStyle w:val="afa"/>
              <w:jc w:val="center"/>
              <w:rPr>
                <w:rFonts w:ascii="Times New Roman" w:hAnsi="Times New Roman" w:cs="Times New Roman"/>
                <w:b/>
                <w:color w:val="000000"/>
                <w:sz w:val="28"/>
                <w:szCs w:val="28"/>
              </w:rPr>
            </w:pPr>
            <w:r w:rsidRPr="0025790A">
              <w:rPr>
                <w:rFonts w:ascii="Times New Roman" w:hAnsi="Times New Roman" w:cs="Times New Roman"/>
                <w:b/>
                <w:color w:val="000000"/>
                <w:sz w:val="28"/>
                <w:szCs w:val="28"/>
              </w:rPr>
              <w:t>Гигиеническая характеристика (классы) условий труда на специальных рабочих местах инвалидов вследствие патологии органа зрения</w:t>
            </w:r>
          </w:p>
          <w:p w:rsidR="00DD4088" w:rsidRPr="0025790A" w:rsidRDefault="00DD4088" w:rsidP="00B710D8">
            <w:pPr>
              <w:pStyle w:val="afa"/>
              <w:jc w:val="center"/>
              <w:rPr>
                <w:rFonts w:ascii="Times New Roman" w:hAnsi="Times New Roman" w:cs="Times New Roman"/>
                <w:color w:val="000000"/>
                <w:sz w:val="28"/>
                <w:szCs w:val="28"/>
              </w:rPr>
            </w:pPr>
          </w:p>
          <w:p w:rsidR="00DD4088" w:rsidRPr="0025790A" w:rsidRDefault="00DD4088" w:rsidP="00B710D8">
            <w:pPr>
              <w:pStyle w:val="afa"/>
              <w:jc w:val="center"/>
              <w:rPr>
                <w:rFonts w:ascii="Times New Roman" w:hAnsi="Times New Roman" w:cs="Times New Roman"/>
                <w:color w:val="000000"/>
                <w:sz w:val="28"/>
                <w:szCs w:val="28"/>
              </w:rPr>
            </w:pPr>
          </w:p>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Санитарно-гигиенические факторы</w:t>
            </w:r>
          </w:p>
          <w:p w:rsidR="00DD4088" w:rsidRPr="0025790A" w:rsidRDefault="00DD4088" w:rsidP="00B710D8"/>
        </w:tc>
      </w:tr>
      <w:tr w:rsidR="00DD4088" w:rsidRPr="0025790A" w:rsidTr="00B710D8">
        <w:tc>
          <w:tcPr>
            <w:tcW w:w="567" w:type="dxa"/>
            <w:vMerge/>
            <w:tcBorders>
              <w:top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3261" w:type="dxa"/>
            <w:vMerge/>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Микроклимат</w:t>
            </w:r>
          </w:p>
        </w:tc>
        <w:tc>
          <w:tcPr>
            <w:tcW w:w="1559"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Излучение</w:t>
            </w:r>
          </w:p>
        </w:tc>
        <w:tc>
          <w:tcPr>
            <w:tcW w:w="992"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Шум</w:t>
            </w:r>
            <w:hyperlink w:anchor="sub_1111" w:history="1">
              <w:r w:rsidRPr="0025790A">
                <w:rPr>
                  <w:rStyle w:val="a3"/>
                  <w:rFonts w:ascii="Times New Roman" w:hAnsi="Times New Roman" w:cs="Times New Roman"/>
                  <w:color w:val="000000"/>
                  <w:sz w:val="28"/>
                  <w:szCs w:val="28"/>
                </w:rPr>
                <w:t>*</w:t>
              </w:r>
            </w:hyperlink>
          </w:p>
        </w:tc>
        <w:tc>
          <w:tcPr>
            <w:tcW w:w="1418"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Вибрация</w:t>
            </w:r>
          </w:p>
        </w:tc>
        <w:tc>
          <w:tcPr>
            <w:tcW w:w="992"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Ультразвук, инфразвук</w:t>
            </w:r>
          </w:p>
        </w:tc>
        <w:tc>
          <w:tcPr>
            <w:tcW w:w="1417"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Аэрозоли (пыль)</w:t>
            </w:r>
          </w:p>
        </w:tc>
        <w:tc>
          <w:tcPr>
            <w:tcW w:w="1560"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Освещенность рабочей поверхности</w:t>
            </w:r>
            <w:hyperlink w:anchor="sub_2222" w:history="1">
              <w:r w:rsidRPr="0025790A">
                <w:rPr>
                  <w:rStyle w:val="a3"/>
                  <w:rFonts w:ascii="Times New Roman" w:hAnsi="Times New Roman" w:cs="Times New Roman"/>
                  <w:color w:val="000000"/>
                  <w:sz w:val="28"/>
                  <w:szCs w:val="28"/>
                </w:rPr>
                <w:t>**</w:t>
              </w:r>
            </w:hyperlink>
            <w:r w:rsidRPr="0025790A">
              <w:rPr>
                <w:rFonts w:ascii="Times New Roman" w:hAnsi="Times New Roman" w:cs="Times New Roman"/>
                <w:color w:val="000000"/>
                <w:sz w:val="28"/>
                <w:szCs w:val="28"/>
              </w:rPr>
              <w:t>, лк</w:t>
            </w:r>
          </w:p>
        </w:tc>
        <w:tc>
          <w:tcPr>
            <w:tcW w:w="2268" w:type="dxa"/>
            <w:tcBorders>
              <w:top w:val="single" w:sz="4" w:space="0" w:color="auto"/>
              <w:left w:val="single" w:sz="4" w:space="0" w:color="auto"/>
              <w:bottom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Вредные вещества</w:t>
            </w:r>
          </w:p>
        </w:tc>
      </w:tr>
      <w:tr w:rsidR="00DD4088" w:rsidRPr="0025790A" w:rsidTr="00B710D8">
        <w:tc>
          <w:tcPr>
            <w:tcW w:w="567" w:type="dxa"/>
            <w:tcBorders>
              <w:top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1</w:t>
            </w:r>
          </w:p>
        </w:tc>
        <w:tc>
          <w:tcPr>
            <w:tcW w:w="3261"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Дегенеративная</w:t>
            </w:r>
          </w:p>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миопия.</w:t>
            </w:r>
          </w:p>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Глаукома</w:t>
            </w:r>
          </w:p>
        </w:tc>
        <w:tc>
          <w:tcPr>
            <w:tcW w:w="1276"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1-й, 2-й</w:t>
            </w:r>
          </w:p>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классы</w:t>
            </w:r>
          </w:p>
        </w:tc>
        <w:tc>
          <w:tcPr>
            <w:tcW w:w="1559"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Нет</w:t>
            </w:r>
          </w:p>
        </w:tc>
        <w:tc>
          <w:tcPr>
            <w:tcW w:w="992"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 пределах ПДУ</w:t>
            </w:r>
          </w:p>
        </w:tc>
        <w:tc>
          <w:tcPr>
            <w:tcW w:w="1418"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Нет</w:t>
            </w:r>
          </w:p>
        </w:tc>
        <w:tc>
          <w:tcPr>
            <w:tcW w:w="992"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Нет</w:t>
            </w:r>
          </w:p>
        </w:tc>
        <w:tc>
          <w:tcPr>
            <w:tcW w:w="1417"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Нет</w:t>
            </w:r>
          </w:p>
        </w:tc>
        <w:tc>
          <w:tcPr>
            <w:tcW w:w="1560"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250-700</w:t>
            </w:r>
          </w:p>
        </w:tc>
        <w:tc>
          <w:tcPr>
            <w:tcW w:w="2268" w:type="dxa"/>
            <w:tcBorders>
              <w:top w:val="single" w:sz="4" w:space="0" w:color="auto"/>
              <w:left w:val="single" w:sz="4" w:space="0" w:color="auto"/>
              <w:bottom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Нет</w:t>
            </w:r>
          </w:p>
        </w:tc>
      </w:tr>
      <w:tr w:rsidR="00DD4088" w:rsidRPr="0025790A" w:rsidTr="00B710D8">
        <w:tc>
          <w:tcPr>
            <w:tcW w:w="567" w:type="dxa"/>
            <w:vMerge w:val="restart"/>
            <w:tcBorders>
              <w:top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2</w:t>
            </w:r>
          </w:p>
        </w:tc>
        <w:tc>
          <w:tcPr>
            <w:tcW w:w="3261" w:type="dxa"/>
            <w:vMerge w:val="restart"/>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Наследственные ретинальные дистрофии.</w:t>
            </w:r>
          </w:p>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Атрофия зрительных нервов</w:t>
            </w:r>
          </w:p>
        </w:tc>
        <w:tc>
          <w:tcPr>
            <w:tcW w:w="1276" w:type="dxa"/>
            <w:vMerge w:val="restart"/>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То же</w:t>
            </w:r>
          </w:p>
        </w:tc>
        <w:tc>
          <w:tcPr>
            <w:tcW w:w="1559" w:type="dxa"/>
            <w:vMerge w:val="restart"/>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992" w:type="dxa"/>
            <w:vMerge w:val="restart"/>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То же</w:t>
            </w:r>
          </w:p>
        </w:tc>
        <w:tc>
          <w:tcPr>
            <w:tcW w:w="1418" w:type="dxa"/>
            <w:vMerge w:val="restart"/>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992" w:type="dxa"/>
            <w:vMerge w:val="restart"/>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1417" w:type="dxa"/>
            <w:vMerge w:val="restart"/>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 пределах ПДК</w:t>
            </w:r>
          </w:p>
        </w:tc>
        <w:tc>
          <w:tcPr>
            <w:tcW w:w="1560"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250-700</w:t>
            </w:r>
          </w:p>
        </w:tc>
        <w:tc>
          <w:tcPr>
            <w:tcW w:w="2268" w:type="dxa"/>
            <w:vMerge w:val="restart"/>
            <w:tcBorders>
              <w:top w:val="single" w:sz="4" w:space="0" w:color="auto"/>
              <w:left w:val="single" w:sz="4" w:space="0" w:color="auto"/>
              <w:bottom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r>
      <w:tr w:rsidR="00DD4088" w:rsidRPr="0025790A" w:rsidTr="00B710D8">
        <w:tc>
          <w:tcPr>
            <w:tcW w:w="567" w:type="dxa"/>
            <w:vMerge/>
            <w:tcBorders>
              <w:top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3261" w:type="dxa"/>
            <w:vMerge/>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1276" w:type="dxa"/>
            <w:vMerge/>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1559" w:type="dxa"/>
            <w:vMerge/>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1418" w:type="dxa"/>
            <w:vMerge/>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1417" w:type="dxa"/>
            <w:vMerge/>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1560"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2268" w:type="dxa"/>
            <w:vMerge/>
            <w:tcBorders>
              <w:top w:val="single" w:sz="4" w:space="0" w:color="auto"/>
              <w:left w:val="single" w:sz="4" w:space="0" w:color="auto"/>
              <w:bottom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r>
      <w:tr w:rsidR="00DD4088" w:rsidRPr="0025790A" w:rsidTr="00B710D8">
        <w:tc>
          <w:tcPr>
            <w:tcW w:w="567" w:type="dxa"/>
            <w:vMerge/>
            <w:tcBorders>
              <w:top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3261" w:type="dxa"/>
            <w:vMerge/>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1276" w:type="dxa"/>
            <w:vMerge/>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1559" w:type="dxa"/>
            <w:vMerge/>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1418" w:type="dxa"/>
            <w:vMerge/>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1417" w:type="dxa"/>
            <w:vMerge/>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c>
          <w:tcPr>
            <w:tcW w:w="1560"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100-500</w:t>
            </w:r>
          </w:p>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(при центр.</w:t>
            </w:r>
          </w:p>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дистрофии)</w:t>
            </w:r>
          </w:p>
        </w:tc>
        <w:tc>
          <w:tcPr>
            <w:tcW w:w="2268" w:type="dxa"/>
            <w:vMerge/>
            <w:tcBorders>
              <w:top w:val="single" w:sz="4" w:space="0" w:color="auto"/>
              <w:left w:val="single" w:sz="4" w:space="0" w:color="auto"/>
              <w:bottom w:val="single" w:sz="4" w:space="0" w:color="auto"/>
            </w:tcBorders>
          </w:tcPr>
          <w:p w:rsidR="00DD4088" w:rsidRPr="0025790A" w:rsidRDefault="00DD4088" w:rsidP="00B710D8">
            <w:pPr>
              <w:pStyle w:val="afa"/>
              <w:rPr>
                <w:rFonts w:ascii="Times New Roman" w:hAnsi="Times New Roman" w:cs="Times New Roman"/>
                <w:color w:val="000000"/>
                <w:sz w:val="28"/>
                <w:szCs w:val="28"/>
              </w:rPr>
            </w:pPr>
          </w:p>
        </w:tc>
      </w:tr>
      <w:tr w:rsidR="00DD4088" w:rsidRPr="0025790A" w:rsidTr="00B710D8">
        <w:tc>
          <w:tcPr>
            <w:tcW w:w="567" w:type="dxa"/>
            <w:tcBorders>
              <w:top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3</w:t>
            </w:r>
          </w:p>
        </w:tc>
        <w:tc>
          <w:tcPr>
            <w:tcW w:w="3261"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 xml:space="preserve">Воспаление сосудистой оболочки глаз (хориодиты, хореоретиниты, увеиты), врожденные аномалии </w:t>
            </w:r>
            <w:r w:rsidRPr="0025790A">
              <w:rPr>
                <w:rFonts w:ascii="Times New Roman" w:hAnsi="Times New Roman" w:cs="Times New Roman"/>
                <w:color w:val="000000"/>
                <w:sz w:val="28"/>
                <w:szCs w:val="28"/>
              </w:rPr>
              <w:lastRenderedPageBreak/>
              <w:t>глаз</w:t>
            </w:r>
          </w:p>
        </w:tc>
        <w:tc>
          <w:tcPr>
            <w:tcW w:w="1276"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lastRenderedPageBreak/>
              <w:t>1-й класс</w:t>
            </w:r>
          </w:p>
        </w:tc>
        <w:tc>
          <w:tcPr>
            <w:tcW w:w="1559"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Нет</w:t>
            </w:r>
          </w:p>
        </w:tc>
        <w:tc>
          <w:tcPr>
            <w:tcW w:w="1560"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200-500</w:t>
            </w:r>
          </w:p>
        </w:tc>
        <w:tc>
          <w:tcPr>
            <w:tcW w:w="2268" w:type="dxa"/>
            <w:tcBorders>
              <w:top w:val="single" w:sz="4" w:space="0" w:color="auto"/>
              <w:left w:val="single" w:sz="4" w:space="0" w:color="auto"/>
              <w:bottom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r>
      <w:tr w:rsidR="00DD4088" w:rsidRPr="0025790A" w:rsidTr="00B710D8">
        <w:tc>
          <w:tcPr>
            <w:tcW w:w="567" w:type="dxa"/>
            <w:tcBorders>
              <w:top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lastRenderedPageBreak/>
              <w:t>4</w:t>
            </w:r>
          </w:p>
        </w:tc>
        <w:tc>
          <w:tcPr>
            <w:tcW w:w="3261"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Афакия; вывих, подвывих хрусталика; артифакия</w:t>
            </w:r>
          </w:p>
        </w:tc>
        <w:tc>
          <w:tcPr>
            <w:tcW w:w="1276"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1-й, 2-й классы</w:t>
            </w:r>
          </w:p>
        </w:tc>
        <w:tc>
          <w:tcPr>
            <w:tcW w:w="1559"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 пределах ПДУ</w:t>
            </w:r>
          </w:p>
        </w:tc>
        <w:tc>
          <w:tcPr>
            <w:tcW w:w="992"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 пределах ПДУ</w:t>
            </w:r>
          </w:p>
        </w:tc>
        <w:tc>
          <w:tcPr>
            <w:tcW w:w="1417"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1560"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100 - 500</w:t>
            </w:r>
          </w:p>
        </w:tc>
        <w:tc>
          <w:tcPr>
            <w:tcW w:w="2268" w:type="dxa"/>
            <w:tcBorders>
              <w:top w:val="single" w:sz="4" w:space="0" w:color="auto"/>
              <w:left w:val="single" w:sz="4" w:space="0" w:color="auto"/>
              <w:bottom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 пределах ПДК</w:t>
            </w:r>
          </w:p>
        </w:tc>
      </w:tr>
      <w:tr w:rsidR="00DD4088" w:rsidRPr="0025790A" w:rsidTr="00B710D8">
        <w:tc>
          <w:tcPr>
            <w:tcW w:w="567" w:type="dxa"/>
            <w:tcBorders>
              <w:top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5</w:t>
            </w:r>
          </w:p>
        </w:tc>
        <w:tc>
          <w:tcPr>
            <w:tcW w:w="3261"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Катаракта;</w:t>
            </w:r>
          </w:p>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врожденная катаракта</w:t>
            </w:r>
          </w:p>
        </w:tc>
        <w:tc>
          <w:tcPr>
            <w:tcW w:w="1276"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То же</w:t>
            </w:r>
          </w:p>
        </w:tc>
        <w:tc>
          <w:tcPr>
            <w:tcW w:w="1559"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Нет</w:t>
            </w:r>
          </w:p>
        </w:tc>
        <w:tc>
          <w:tcPr>
            <w:tcW w:w="992"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 пределах ПДУ</w:t>
            </w:r>
          </w:p>
        </w:tc>
        <w:tc>
          <w:tcPr>
            <w:tcW w:w="992"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То же</w:t>
            </w:r>
          </w:p>
        </w:tc>
        <w:tc>
          <w:tcPr>
            <w:tcW w:w="1417"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 пределах ПДК</w:t>
            </w:r>
          </w:p>
        </w:tc>
        <w:tc>
          <w:tcPr>
            <w:tcW w:w="1560"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250 - 700</w:t>
            </w:r>
          </w:p>
        </w:tc>
        <w:tc>
          <w:tcPr>
            <w:tcW w:w="2268" w:type="dxa"/>
            <w:tcBorders>
              <w:top w:val="single" w:sz="4" w:space="0" w:color="auto"/>
              <w:left w:val="single" w:sz="4" w:space="0" w:color="auto"/>
              <w:bottom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Нет</w:t>
            </w:r>
          </w:p>
        </w:tc>
      </w:tr>
      <w:tr w:rsidR="00DD4088" w:rsidRPr="0025790A" w:rsidTr="00B710D8">
        <w:tc>
          <w:tcPr>
            <w:tcW w:w="567" w:type="dxa"/>
            <w:tcBorders>
              <w:top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6</w:t>
            </w:r>
          </w:p>
        </w:tc>
        <w:tc>
          <w:tcPr>
            <w:tcW w:w="3261"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Рубцы и помутнения роговицы</w:t>
            </w:r>
          </w:p>
        </w:tc>
        <w:tc>
          <w:tcPr>
            <w:tcW w:w="1276"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 пределах ПДУ</w:t>
            </w:r>
          </w:p>
        </w:tc>
        <w:tc>
          <w:tcPr>
            <w:tcW w:w="992"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То же</w:t>
            </w:r>
          </w:p>
        </w:tc>
        <w:tc>
          <w:tcPr>
            <w:tcW w:w="992"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Нет</w:t>
            </w:r>
          </w:p>
        </w:tc>
        <w:tc>
          <w:tcPr>
            <w:tcW w:w="1560"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250 - 700</w:t>
            </w:r>
          </w:p>
        </w:tc>
        <w:tc>
          <w:tcPr>
            <w:tcW w:w="2268" w:type="dxa"/>
            <w:tcBorders>
              <w:top w:val="single" w:sz="4" w:space="0" w:color="auto"/>
              <w:left w:val="single" w:sz="4" w:space="0" w:color="auto"/>
              <w:bottom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r>
      <w:tr w:rsidR="00DD4088" w:rsidRPr="0025790A" w:rsidTr="00B710D8">
        <w:tc>
          <w:tcPr>
            <w:tcW w:w="567" w:type="dxa"/>
            <w:tcBorders>
              <w:top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7</w:t>
            </w:r>
          </w:p>
        </w:tc>
        <w:tc>
          <w:tcPr>
            <w:tcW w:w="3261"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Кератоконус</w:t>
            </w:r>
          </w:p>
        </w:tc>
        <w:tc>
          <w:tcPr>
            <w:tcW w:w="1276"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То же</w:t>
            </w:r>
          </w:p>
        </w:tc>
        <w:tc>
          <w:tcPr>
            <w:tcW w:w="992"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1560"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250 - 500</w:t>
            </w:r>
          </w:p>
        </w:tc>
        <w:tc>
          <w:tcPr>
            <w:tcW w:w="2268" w:type="dxa"/>
            <w:tcBorders>
              <w:top w:val="single" w:sz="4" w:space="0" w:color="auto"/>
              <w:left w:val="single" w:sz="4" w:space="0" w:color="auto"/>
              <w:bottom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r>
      <w:tr w:rsidR="00DD4088" w:rsidRPr="0025790A" w:rsidTr="00B710D8">
        <w:tc>
          <w:tcPr>
            <w:tcW w:w="567" w:type="dxa"/>
            <w:tcBorders>
              <w:top w:val="single" w:sz="4" w:space="0" w:color="auto"/>
              <w:bottom w:val="single" w:sz="4" w:space="0" w:color="auto"/>
              <w:right w:val="single" w:sz="4" w:space="0" w:color="auto"/>
            </w:tcBorders>
          </w:tcPr>
          <w:p w:rsidR="00DD4088" w:rsidRPr="0025790A" w:rsidRDefault="00DD4088" w:rsidP="00B710D8">
            <w:pPr>
              <w:pStyle w:val="afa"/>
              <w:jc w:val="center"/>
              <w:rPr>
                <w:rFonts w:ascii="Times New Roman" w:hAnsi="Times New Roman" w:cs="Times New Roman"/>
                <w:color w:val="000000"/>
                <w:sz w:val="28"/>
                <w:szCs w:val="28"/>
              </w:rPr>
            </w:pPr>
            <w:r w:rsidRPr="0025790A">
              <w:rPr>
                <w:rFonts w:ascii="Times New Roman" w:hAnsi="Times New Roman" w:cs="Times New Roman"/>
                <w:color w:val="000000"/>
                <w:sz w:val="28"/>
                <w:szCs w:val="28"/>
              </w:rPr>
              <w:t>8</w:t>
            </w:r>
          </w:p>
        </w:tc>
        <w:tc>
          <w:tcPr>
            <w:tcW w:w="3261"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Высокая гиперметропия</w:t>
            </w:r>
          </w:p>
        </w:tc>
        <w:tc>
          <w:tcPr>
            <w:tcW w:w="1276"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1-й класс</w:t>
            </w:r>
          </w:p>
        </w:tc>
        <w:tc>
          <w:tcPr>
            <w:tcW w:w="1559"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 пределах ПДК</w:t>
            </w:r>
          </w:p>
        </w:tc>
        <w:tc>
          <w:tcPr>
            <w:tcW w:w="1560" w:type="dxa"/>
            <w:tcBorders>
              <w:top w:val="single" w:sz="4" w:space="0" w:color="auto"/>
              <w:left w:val="single" w:sz="4" w:space="0" w:color="auto"/>
              <w:bottom w:val="single" w:sz="4" w:space="0" w:color="auto"/>
              <w:right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250 - 700</w:t>
            </w:r>
          </w:p>
        </w:tc>
        <w:tc>
          <w:tcPr>
            <w:tcW w:w="2268" w:type="dxa"/>
            <w:tcBorders>
              <w:top w:val="single" w:sz="4" w:space="0" w:color="auto"/>
              <w:left w:val="single" w:sz="4" w:space="0" w:color="auto"/>
              <w:bottom w:val="single" w:sz="4" w:space="0" w:color="auto"/>
            </w:tcBorders>
          </w:tcPr>
          <w:p w:rsidR="00DD4088" w:rsidRPr="0025790A" w:rsidRDefault="00DD4088" w:rsidP="00B710D8">
            <w:pPr>
              <w:pStyle w:val="afa"/>
              <w:rPr>
                <w:rFonts w:ascii="Times New Roman" w:hAnsi="Times New Roman" w:cs="Times New Roman"/>
                <w:color w:val="000000"/>
                <w:sz w:val="28"/>
                <w:szCs w:val="28"/>
              </w:rPr>
            </w:pPr>
            <w:r w:rsidRPr="0025790A">
              <w:rPr>
                <w:rFonts w:ascii="Times New Roman" w:hAnsi="Times New Roman" w:cs="Times New Roman"/>
                <w:color w:val="000000"/>
                <w:sz w:val="28"/>
                <w:szCs w:val="28"/>
              </w:rPr>
              <w:t>В пределах ПДК</w:t>
            </w:r>
          </w:p>
        </w:tc>
      </w:tr>
      <w:tr w:rsidR="00DD4088" w:rsidRPr="0025790A" w:rsidTr="00B710D8">
        <w:tc>
          <w:tcPr>
            <w:tcW w:w="15310" w:type="dxa"/>
            <w:gridSpan w:val="10"/>
            <w:tcBorders>
              <w:top w:val="single" w:sz="4" w:space="0" w:color="auto"/>
              <w:bottom w:val="single" w:sz="4" w:space="0" w:color="auto"/>
            </w:tcBorders>
          </w:tcPr>
          <w:p w:rsidR="00DD4088" w:rsidRPr="0025790A" w:rsidRDefault="00DD4088" w:rsidP="00B710D8">
            <w:pPr>
              <w:pStyle w:val="afb"/>
              <w:rPr>
                <w:rFonts w:ascii="Times New Roman" w:hAnsi="Times New Roman" w:cs="Times New Roman"/>
                <w:color w:val="000000"/>
                <w:sz w:val="28"/>
                <w:szCs w:val="28"/>
              </w:rPr>
            </w:pPr>
            <w:r w:rsidRPr="0025790A">
              <w:rPr>
                <w:rFonts w:ascii="Times New Roman" w:hAnsi="Times New Roman" w:cs="Times New Roman"/>
                <w:color w:val="000000"/>
                <w:sz w:val="28"/>
                <w:szCs w:val="28"/>
              </w:rPr>
              <w:t>______________________________</w:t>
            </w:r>
          </w:p>
          <w:p w:rsidR="00DD4088" w:rsidRPr="0025790A" w:rsidRDefault="00DD4088" w:rsidP="00B710D8">
            <w:pPr>
              <w:pStyle w:val="afa"/>
              <w:rPr>
                <w:rFonts w:ascii="Times New Roman" w:hAnsi="Times New Roman" w:cs="Times New Roman"/>
                <w:color w:val="000000"/>
                <w:sz w:val="28"/>
                <w:szCs w:val="28"/>
              </w:rPr>
            </w:pPr>
            <w:bookmarkStart w:id="160" w:name="sub_1111"/>
            <w:r w:rsidRPr="0025790A">
              <w:rPr>
                <w:rFonts w:ascii="Times New Roman" w:hAnsi="Times New Roman" w:cs="Times New Roman"/>
                <w:color w:val="000000"/>
                <w:sz w:val="28"/>
                <w:szCs w:val="28"/>
              </w:rPr>
              <w:t>* На рабочих местах инвалидов - слепых и слабовидящих - высокий уровень производственного шума не должен превышать 80 дБА. Не допускается использование повышающих поправок к допустимым уровням шума и вибрации, даже при непродолжительном их действии.</w:t>
            </w:r>
            <w:bookmarkEnd w:id="160"/>
          </w:p>
          <w:p w:rsidR="00DD4088" w:rsidRPr="0025790A" w:rsidRDefault="00DD4088" w:rsidP="00B710D8">
            <w:pPr>
              <w:pStyle w:val="afa"/>
              <w:rPr>
                <w:rFonts w:ascii="Times New Roman" w:hAnsi="Times New Roman" w:cs="Times New Roman"/>
                <w:color w:val="000000"/>
                <w:sz w:val="28"/>
                <w:szCs w:val="28"/>
              </w:rPr>
            </w:pPr>
            <w:bookmarkStart w:id="161" w:name="sub_2222"/>
            <w:r w:rsidRPr="0025790A">
              <w:rPr>
                <w:rFonts w:ascii="Times New Roman" w:hAnsi="Times New Roman" w:cs="Times New Roman"/>
                <w:color w:val="000000"/>
                <w:sz w:val="28"/>
                <w:szCs w:val="28"/>
              </w:rPr>
              <w:t>** Естественная освещенность - норма</w:t>
            </w:r>
            <w:bookmarkEnd w:id="161"/>
          </w:p>
        </w:tc>
      </w:tr>
    </w:tbl>
    <w:p w:rsidR="00DD4088" w:rsidRPr="0025790A" w:rsidRDefault="00DD4088" w:rsidP="00DD4088">
      <w:pPr>
        <w:pStyle w:val="1"/>
        <w:rPr>
          <w:rFonts w:ascii="Times New Roman" w:hAnsi="Times New Roman" w:cs="Times New Roman"/>
          <w:color w:val="000000"/>
          <w:sz w:val="28"/>
          <w:szCs w:val="28"/>
        </w:rPr>
      </w:pPr>
    </w:p>
    <w:p w:rsidR="00DD4088" w:rsidRPr="0025790A" w:rsidRDefault="00DD4088" w:rsidP="00DD4088">
      <w:pPr>
        <w:pStyle w:val="1"/>
        <w:rPr>
          <w:rFonts w:ascii="Times New Roman" w:hAnsi="Times New Roman" w:cs="Times New Roman"/>
          <w:color w:val="000000"/>
          <w:sz w:val="28"/>
          <w:szCs w:val="28"/>
        </w:rPr>
      </w:pPr>
    </w:p>
    <w:p w:rsidR="00DD4088" w:rsidRDefault="00DD4088" w:rsidP="00DD4088"/>
    <w:p w:rsidR="00DD4088" w:rsidRPr="00220CAB" w:rsidRDefault="00DD4088" w:rsidP="00DD4088"/>
    <w:p w:rsidR="00DD4088" w:rsidRPr="00845560" w:rsidRDefault="00DD4088" w:rsidP="00DD4088">
      <w:pPr>
        <w:spacing w:after="0" w:line="360" w:lineRule="auto"/>
        <w:ind w:firstLine="567"/>
        <w:contextualSpacing/>
        <w:jc w:val="both"/>
        <w:rPr>
          <w:rFonts w:ascii="Times New Roman" w:hAnsi="Times New Roman"/>
          <w:color w:val="7030A0"/>
          <w:sz w:val="32"/>
          <w:szCs w:val="32"/>
        </w:rPr>
      </w:pPr>
    </w:p>
    <w:p w:rsidR="00D72602" w:rsidRDefault="00D72602"/>
    <w:sectPr w:rsidR="00D72602" w:rsidSect="00C30876">
      <w:headerReference w:type="default" r:id="rId35"/>
      <w:pgSz w:w="16800" w:h="11900" w:orient="landscape"/>
      <w:pgMar w:top="993" w:right="1440" w:bottom="1134" w:left="1440"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8B3" w:rsidRDefault="004E78B3" w:rsidP="00DD4088">
      <w:pPr>
        <w:spacing w:after="0" w:line="240" w:lineRule="auto"/>
      </w:pPr>
      <w:r>
        <w:separator/>
      </w:r>
    </w:p>
  </w:endnote>
  <w:endnote w:type="continuationSeparator" w:id="1">
    <w:p w:rsidR="004E78B3" w:rsidRDefault="004E78B3" w:rsidP="00DD40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088" w:rsidRDefault="00DD4088">
    <w:pPr>
      <w:pStyle w:val="a9"/>
      <w:jc w:val="right"/>
    </w:pPr>
  </w:p>
  <w:p w:rsidR="00DD4088" w:rsidRDefault="00DD408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8B3" w:rsidRDefault="004E78B3" w:rsidP="00DD4088">
      <w:pPr>
        <w:spacing w:after="0" w:line="240" w:lineRule="auto"/>
      </w:pPr>
      <w:r>
        <w:separator/>
      </w:r>
    </w:p>
  </w:footnote>
  <w:footnote w:type="continuationSeparator" w:id="1">
    <w:p w:rsidR="004E78B3" w:rsidRDefault="004E78B3" w:rsidP="00DD4088">
      <w:pPr>
        <w:spacing w:after="0" w:line="240" w:lineRule="auto"/>
      </w:pPr>
      <w:r>
        <w:continuationSeparator/>
      </w:r>
    </w:p>
  </w:footnote>
  <w:footnote w:id="2">
    <w:p w:rsidR="00DD4088" w:rsidRPr="0025790A" w:rsidRDefault="00DD4088" w:rsidP="00DD4088">
      <w:pPr>
        <w:pStyle w:val="af6"/>
        <w:rPr>
          <w:rFonts w:ascii="Times New Roman" w:hAnsi="Times New Roman"/>
          <w:color w:val="000000"/>
        </w:rPr>
      </w:pPr>
      <w:r w:rsidRPr="0025790A">
        <w:rPr>
          <w:rStyle w:val="af8"/>
          <w:rFonts w:ascii="Times New Roman" w:hAnsi="Times New Roman"/>
          <w:color w:val="000000"/>
        </w:rPr>
        <w:footnoteRef/>
      </w:r>
      <w:r w:rsidRPr="0025790A">
        <w:rPr>
          <w:rFonts w:ascii="Times New Roman" w:hAnsi="Times New Roman"/>
          <w:color w:val="000000"/>
        </w:rPr>
        <w:t xml:space="preserve"> Далее по тексту – ТК РФ</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088" w:rsidRDefault="00DD4088">
    <w:pPr>
      <w:pStyle w:val="a7"/>
      <w:jc w:val="right"/>
    </w:pPr>
    <w:fldSimple w:instr=" PAGE   \* MERGEFORMAT ">
      <w:r>
        <w:rPr>
          <w:noProof/>
        </w:rPr>
        <w:t>3</w:t>
      </w:r>
    </w:fldSimple>
  </w:p>
  <w:p w:rsidR="00DD4088" w:rsidRDefault="00DD4088">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A83" w:rsidRDefault="004E78B3">
    <w:pPr>
      <w:pStyle w:val="a7"/>
      <w:jc w:val="right"/>
    </w:pPr>
    <w:r w:rsidRPr="00C74EB1">
      <w:rPr>
        <w:rFonts w:ascii="Times New Roman" w:hAnsi="Times New Roman"/>
      </w:rPr>
      <w:fldChar w:fldCharType="begin"/>
    </w:r>
    <w:r w:rsidRPr="00C74EB1">
      <w:rPr>
        <w:rFonts w:ascii="Times New Roman" w:hAnsi="Times New Roman"/>
      </w:rPr>
      <w:instrText xml:space="preserve"> PAGE   \* MERGEFORMAT </w:instrText>
    </w:r>
    <w:r w:rsidRPr="00C74EB1">
      <w:rPr>
        <w:rFonts w:ascii="Times New Roman" w:hAnsi="Times New Roman"/>
      </w:rPr>
      <w:fldChar w:fldCharType="separate"/>
    </w:r>
    <w:r w:rsidR="00DD4088">
      <w:rPr>
        <w:rFonts w:ascii="Times New Roman" w:hAnsi="Times New Roman"/>
        <w:noProof/>
      </w:rPr>
      <w:t>40</w:t>
    </w:r>
    <w:r w:rsidRPr="00C74EB1">
      <w:rPr>
        <w:rFonts w:ascii="Times New Roman" w:hAnsi="Times New Roman"/>
      </w:rPr>
      <w:fldChar w:fldCharType="end"/>
    </w:r>
  </w:p>
  <w:p w:rsidR="00340A83" w:rsidRDefault="004E78B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pt;height:11.2pt" o:bullet="t">
        <v:imagedata r:id="rId1" o:title="msoD46C"/>
      </v:shape>
    </w:pict>
  </w:numPicBullet>
  <w:abstractNum w:abstractNumId="0">
    <w:nsid w:val="137F30B3"/>
    <w:multiLevelType w:val="hybridMultilevel"/>
    <w:tmpl w:val="9F02A8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73D41E7"/>
    <w:multiLevelType w:val="hybridMultilevel"/>
    <w:tmpl w:val="73366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9C72EC"/>
    <w:multiLevelType w:val="hybridMultilevel"/>
    <w:tmpl w:val="25D81CDA"/>
    <w:lvl w:ilvl="0" w:tplc="0419000D">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
    <w:nsid w:val="22ED21D5"/>
    <w:multiLevelType w:val="hybridMultilevel"/>
    <w:tmpl w:val="CA18B93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404719D7"/>
    <w:multiLevelType w:val="hybridMultilevel"/>
    <w:tmpl w:val="FB8E4054"/>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2AD058C"/>
    <w:multiLevelType w:val="hybridMultilevel"/>
    <w:tmpl w:val="6472F0BA"/>
    <w:lvl w:ilvl="0" w:tplc="0419000D">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6">
    <w:nsid w:val="59A604FB"/>
    <w:multiLevelType w:val="hybridMultilevel"/>
    <w:tmpl w:val="4364A110"/>
    <w:lvl w:ilvl="0" w:tplc="0419000D">
      <w:start w:val="1"/>
      <w:numFmt w:val="bullet"/>
      <w:lvlText w:val=""/>
      <w:lvlJc w:val="left"/>
      <w:pPr>
        <w:ind w:left="1440" w:hanging="360"/>
      </w:pPr>
      <w:rPr>
        <w:rFonts w:ascii="Wingdings" w:hAnsi="Wingdings" w:hint="default"/>
        <w:color w:val="00000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5CB43B39"/>
    <w:multiLevelType w:val="hybridMultilevel"/>
    <w:tmpl w:val="B228508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7C855ECC"/>
    <w:multiLevelType w:val="hybridMultilevel"/>
    <w:tmpl w:val="57B8A7B4"/>
    <w:lvl w:ilvl="0" w:tplc="563E036A">
      <w:start w:val="1"/>
      <w:numFmt w:val="bullet"/>
      <w:lvlText w:val=""/>
      <w:lvlJc w:val="left"/>
      <w:pPr>
        <w:ind w:left="1428" w:hanging="360"/>
      </w:pPr>
      <w:rPr>
        <w:rFonts w:ascii="Symbol" w:hAnsi="Symbol" w:hint="default"/>
        <w:color w:val="00000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num>
  <w:num w:numId="2">
    <w:abstractNumId w:val="8"/>
  </w:num>
  <w:num w:numId="3">
    <w:abstractNumId w:val="5"/>
  </w:num>
  <w:num w:numId="4">
    <w:abstractNumId w:val="6"/>
  </w:num>
  <w:num w:numId="5">
    <w:abstractNumId w:val="4"/>
  </w:num>
  <w:num w:numId="6">
    <w:abstractNumId w:val="2"/>
  </w:num>
  <w:num w:numId="7">
    <w:abstractNumId w:val="1"/>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DD4088"/>
    <w:rsid w:val="004E78B3"/>
    <w:rsid w:val="00D72602"/>
    <w:rsid w:val="00DD40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602"/>
  </w:style>
  <w:style w:type="paragraph" w:styleId="1">
    <w:name w:val="heading 1"/>
    <w:basedOn w:val="a"/>
    <w:next w:val="a"/>
    <w:link w:val="10"/>
    <w:uiPriority w:val="99"/>
    <w:qFormat/>
    <w:rsid w:val="00DD4088"/>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D4088"/>
    <w:rPr>
      <w:rFonts w:ascii="Arial" w:eastAsia="Times New Roman" w:hAnsi="Arial" w:cs="Arial"/>
      <w:b/>
      <w:bCs/>
      <w:color w:val="26282F"/>
      <w:sz w:val="24"/>
      <w:szCs w:val="24"/>
      <w:lang w:eastAsia="ru-RU"/>
    </w:rPr>
  </w:style>
  <w:style w:type="character" w:customStyle="1" w:styleId="a3">
    <w:name w:val="Гипертекстовая ссылка"/>
    <w:uiPriority w:val="99"/>
    <w:rsid w:val="00DD4088"/>
    <w:rPr>
      <w:color w:val="106BBE"/>
    </w:rPr>
  </w:style>
  <w:style w:type="character" w:customStyle="1" w:styleId="a4">
    <w:name w:val="Цветовое выделение"/>
    <w:uiPriority w:val="99"/>
    <w:rsid w:val="00DD4088"/>
    <w:rPr>
      <w:b/>
      <w:bCs/>
      <w:color w:val="26282F"/>
    </w:rPr>
  </w:style>
  <w:style w:type="paragraph" w:customStyle="1" w:styleId="a5">
    <w:name w:val="Таблицы (моноширинный)"/>
    <w:basedOn w:val="a"/>
    <w:next w:val="a"/>
    <w:uiPriority w:val="99"/>
    <w:rsid w:val="00DD4088"/>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6">
    <w:name w:val="List Paragraph"/>
    <w:basedOn w:val="a"/>
    <w:uiPriority w:val="34"/>
    <w:qFormat/>
    <w:rsid w:val="00DD4088"/>
    <w:pPr>
      <w:ind w:left="720"/>
      <w:contextualSpacing/>
    </w:pPr>
    <w:rPr>
      <w:rFonts w:ascii="Calibri" w:eastAsia="Times New Roman" w:hAnsi="Calibri" w:cs="Times New Roman"/>
      <w:lang w:eastAsia="ru-RU"/>
    </w:rPr>
  </w:style>
  <w:style w:type="paragraph" w:styleId="a7">
    <w:name w:val="header"/>
    <w:basedOn w:val="a"/>
    <w:link w:val="a8"/>
    <w:uiPriority w:val="99"/>
    <w:unhideWhenUsed/>
    <w:rsid w:val="00DD4088"/>
    <w:pPr>
      <w:tabs>
        <w:tab w:val="center" w:pos="4677"/>
        <w:tab w:val="right" w:pos="9355"/>
      </w:tabs>
      <w:spacing w:after="0" w:line="240" w:lineRule="auto"/>
    </w:pPr>
    <w:rPr>
      <w:rFonts w:ascii="Calibri" w:eastAsia="Times New Roman" w:hAnsi="Calibri" w:cs="Times New Roman"/>
      <w:lang w:eastAsia="ru-RU"/>
    </w:rPr>
  </w:style>
  <w:style w:type="character" w:customStyle="1" w:styleId="a8">
    <w:name w:val="Верхний колонтитул Знак"/>
    <w:basedOn w:val="a0"/>
    <w:link w:val="a7"/>
    <w:uiPriority w:val="99"/>
    <w:rsid w:val="00DD4088"/>
    <w:rPr>
      <w:rFonts w:ascii="Calibri" w:eastAsia="Times New Roman" w:hAnsi="Calibri" w:cs="Times New Roman"/>
      <w:lang w:eastAsia="ru-RU"/>
    </w:rPr>
  </w:style>
  <w:style w:type="paragraph" w:styleId="a9">
    <w:name w:val="footer"/>
    <w:basedOn w:val="a"/>
    <w:link w:val="aa"/>
    <w:uiPriority w:val="99"/>
    <w:unhideWhenUsed/>
    <w:rsid w:val="00DD4088"/>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Нижний колонтитул Знак"/>
    <w:basedOn w:val="a0"/>
    <w:link w:val="a9"/>
    <w:uiPriority w:val="99"/>
    <w:rsid w:val="00DD4088"/>
    <w:rPr>
      <w:rFonts w:ascii="Calibri" w:eastAsia="Times New Roman" w:hAnsi="Calibri" w:cs="Times New Roman"/>
      <w:lang w:eastAsia="ru-RU"/>
    </w:rPr>
  </w:style>
  <w:style w:type="character" w:styleId="ab">
    <w:name w:val="Strong"/>
    <w:uiPriority w:val="22"/>
    <w:qFormat/>
    <w:rsid w:val="00DD4088"/>
    <w:rPr>
      <w:b/>
      <w:bCs/>
    </w:rPr>
  </w:style>
  <w:style w:type="character" w:styleId="ac">
    <w:name w:val="Hyperlink"/>
    <w:uiPriority w:val="99"/>
    <w:semiHidden/>
    <w:unhideWhenUsed/>
    <w:rsid w:val="00DD4088"/>
    <w:rPr>
      <w:color w:val="0000FF"/>
      <w:u w:val="single"/>
    </w:rPr>
  </w:style>
  <w:style w:type="paragraph" w:styleId="ad">
    <w:name w:val="Normal (Web)"/>
    <w:basedOn w:val="a"/>
    <w:uiPriority w:val="99"/>
    <w:unhideWhenUsed/>
    <w:rsid w:val="00DD408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59"/>
    <w:rsid w:val="00DD408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annotation reference"/>
    <w:uiPriority w:val="99"/>
    <w:semiHidden/>
    <w:unhideWhenUsed/>
    <w:rsid w:val="00DD4088"/>
    <w:rPr>
      <w:sz w:val="16"/>
      <w:szCs w:val="16"/>
    </w:rPr>
  </w:style>
  <w:style w:type="paragraph" w:styleId="af0">
    <w:name w:val="annotation text"/>
    <w:basedOn w:val="a"/>
    <w:link w:val="af1"/>
    <w:uiPriority w:val="99"/>
    <w:semiHidden/>
    <w:unhideWhenUsed/>
    <w:rsid w:val="00DD4088"/>
    <w:pPr>
      <w:spacing w:line="240" w:lineRule="auto"/>
    </w:pPr>
    <w:rPr>
      <w:rFonts w:ascii="Calibri" w:eastAsia="Times New Roman" w:hAnsi="Calibri" w:cs="Times New Roman"/>
      <w:sz w:val="20"/>
      <w:szCs w:val="20"/>
      <w:lang w:eastAsia="ru-RU"/>
    </w:rPr>
  </w:style>
  <w:style w:type="character" w:customStyle="1" w:styleId="af1">
    <w:name w:val="Текст примечания Знак"/>
    <w:basedOn w:val="a0"/>
    <w:link w:val="af0"/>
    <w:uiPriority w:val="99"/>
    <w:semiHidden/>
    <w:rsid w:val="00DD4088"/>
    <w:rPr>
      <w:rFonts w:ascii="Calibri" w:eastAsia="Times New Roman" w:hAnsi="Calibri" w:cs="Times New Roman"/>
      <w:sz w:val="20"/>
      <w:szCs w:val="20"/>
      <w:lang w:eastAsia="ru-RU"/>
    </w:rPr>
  </w:style>
  <w:style w:type="paragraph" w:styleId="af2">
    <w:name w:val="annotation subject"/>
    <w:basedOn w:val="af0"/>
    <w:next w:val="af0"/>
    <w:link w:val="af3"/>
    <w:uiPriority w:val="99"/>
    <w:semiHidden/>
    <w:unhideWhenUsed/>
    <w:rsid w:val="00DD4088"/>
    <w:rPr>
      <w:b/>
      <w:bCs/>
    </w:rPr>
  </w:style>
  <w:style w:type="character" w:customStyle="1" w:styleId="af3">
    <w:name w:val="Тема примечания Знак"/>
    <w:basedOn w:val="af1"/>
    <w:link w:val="af2"/>
    <w:uiPriority w:val="99"/>
    <w:semiHidden/>
    <w:rsid w:val="00DD4088"/>
    <w:rPr>
      <w:b/>
      <w:bCs/>
    </w:rPr>
  </w:style>
  <w:style w:type="paragraph" w:styleId="af4">
    <w:name w:val="Balloon Text"/>
    <w:basedOn w:val="a"/>
    <w:link w:val="af5"/>
    <w:uiPriority w:val="99"/>
    <w:semiHidden/>
    <w:unhideWhenUsed/>
    <w:rsid w:val="00DD4088"/>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DD4088"/>
    <w:rPr>
      <w:rFonts w:ascii="Tahoma" w:eastAsia="Times New Roman" w:hAnsi="Tahoma" w:cs="Tahoma"/>
      <w:sz w:val="16"/>
      <w:szCs w:val="16"/>
      <w:lang w:eastAsia="ru-RU"/>
    </w:rPr>
  </w:style>
  <w:style w:type="paragraph" w:styleId="af6">
    <w:name w:val="footnote text"/>
    <w:basedOn w:val="a"/>
    <w:link w:val="af7"/>
    <w:uiPriority w:val="99"/>
    <w:semiHidden/>
    <w:unhideWhenUsed/>
    <w:rsid w:val="00DD4088"/>
    <w:pPr>
      <w:spacing w:after="0" w:line="240" w:lineRule="auto"/>
    </w:pPr>
    <w:rPr>
      <w:rFonts w:ascii="Calibri" w:eastAsia="Times New Roman" w:hAnsi="Calibri" w:cs="Times New Roman"/>
      <w:sz w:val="20"/>
      <w:szCs w:val="20"/>
      <w:lang w:eastAsia="ru-RU"/>
    </w:rPr>
  </w:style>
  <w:style w:type="character" w:customStyle="1" w:styleId="af7">
    <w:name w:val="Текст сноски Знак"/>
    <w:basedOn w:val="a0"/>
    <w:link w:val="af6"/>
    <w:uiPriority w:val="99"/>
    <w:semiHidden/>
    <w:rsid w:val="00DD4088"/>
    <w:rPr>
      <w:rFonts w:ascii="Calibri" w:eastAsia="Times New Roman" w:hAnsi="Calibri" w:cs="Times New Roman"/>
      <w:sz w:val="20"/>
      <w:szCs w:val="20"/>
      <w:lang w:eastAsia="ru-RU"/>
    </w:rPr>
  </w:style>
  <w:style w:type="character" w:styleId="af8">
    <w:name w:val="footnote reference"/>
    <w:uiPriority w:val="99"/>
    <w:semiHidden/>
    <w:unhideWhenUsed/>
    <w:rsid w:val="00DD4088"/>
    <w:rPr>
      <w:vertAlign w:val="superscript"/>
    </w:rPr>
  </w:style>
  <w:style w:type="paragraph" w:customStyle="1" w:styleId="af9">
    <w:name w:val="Комментарий"/>
    <w:basedOn w:val="a"/>
    <w:next w:val="a"/>
    <w:uiPriority w:val="99"/>
    <w:rsid w:val="00DD4088"/>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a">
    <w:name w:val="Нормальный (таблица)"/>
    <w:basedOn w:val="a"/>
    <w:next w:val="a"/>
    <w:uiPriority w:val="99"/>
    <w:rsid w:val="00DD408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b">
    <w:name w:val="Прижатый влево"/>
    <w:basedOn w:val="a"/>
    <w:next w:val="a"/>
    <w:uiPriority w:val="99"/>
    <w:rsid w:val="00DD408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c">
    <w:name w:val="Текст информации об изменениях"/>
    <w:basedOn w:val="a"/>
    <w:next w:val="a"/>
    <w:uiPriority w:val="99"/>
    <w:rsid w:val="00DD4088"/>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d">
    <w:name w:val="Информация об изменениях"/>
    <w:basedOn w:val="afc"/>
    <w:next w:val="a"/>
    <w:uiPriority w:val="99"/>
    <w:rsid w:val="00DD4088"/>
    <w:pPr>
      <w:spacing w:before="180"/>
      <w:ind w:left="360" w:right="360" w:firstLine="0"/>
    </w:pPr>
    <w:rPr>
      <w:shd w:val="clear" w:color="auto" w:fill="EAEFED"/>
    </w:rPr>
  </w:style>
  <w:style w:type="paragraph" w:styleId="afe">
    <w:name w:val="Revision"/>
    <w:hidden/>
    <w:uiPriority w:val="99"/>
    <w:semiHidden/>
    <w:rsid w:val="00DD4088"/>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64333.3" TargetMode="External"/><Relationship Id="rId13" Type="http://schemas.openxmlformats.org/officeDocument/2006/relationships/hyperlink" Target="garantF1://10064504.23" TargetMode="External"/><Relationship Id="rId18" Type="http://schemas.openxmlformats.org/officeDocument/2006/relationships/hyperlink" Target="garantF1://70531460.0" TargetMode="External"/><Relationship Id="rId26" Type="http://schemas.openxmlformats.org/officeDocument/2006/relationships/hyperlink" Target="garantF1://10064504.22" TargetMode="External"/><Relationship Id="rId3" Type="http://schemas.openxmlformats.org/officeDocument/2006/relationships/settings" Target="settings.xml"/><Relationship Id="rId21" Type="http://schemas.openxmlformats.org/officeDocument/2006/relationships/hyperlink" Target="garantF1://12067594.0" TargetMode="External"/><Relationship Id="rId34" Type="http://schemas.openxmlformats.org/officeDocument/2006/relationships/footer" Target="footer1.xml"/><Relationship Id="rId7" Type="http://schemas.openxmlformats.org/officeDocument/2006/relationships/hyperlink" Target="garantF1://10064504.21" TargetMode="External"/><Relationship Id="rId12" Type="http://schemas.openxmlformats.org/officeDocument/2006/relationships/hyperlink" Target="garantF1://12062205.0" TargetMode="External"/><Relationship Id="rId17" Type="http://schemas.openxmlformats.org/officeDocument/2006/relationships/hyperlink" Target="garantF1://12067594.0" TargetMode="External"/><Relationship Id="rId25" Type="http://schemas.openxmlformats.org/officeDocument/2006/relationships/hyperlink" Target="garantF1://12015118.25"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garantF1://85213.0" TargetMode="External"/><Relationship Id="rId20" Type="http://schemas.openxmlformats.org/officeDocument/2006/relationships/hyperlink" Target="garantF1://10064504.2201" TargetMode="External"/><Relationship Id="rId29" Type="http://schemas.openxmlformats.org/officeDocument/2006/relationships/hyperlink" Target="garantF1://12015118.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35221.1000" TargetMode="External"/><Relationship Id="rId24" Type="http://schemas.openxmlformats.org/officeDocument/2006/relationships/hyperlink" Target="garantF1://12015118.3" TargetMode="External"/><Relationship Id="rId32" Type="http://schemas.openxmlformats.org/officeDocument/2006/relationships/hyperlink" Target="garantF1://2206278.1"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garantF1://12025268.778" TargetMode="External"/><Relationship Id="rId23" Type="http://schemas.openxmlformats.org/officeDocument/2006/relationships/hyperlink" Target="garantF1://12020314.200315" TargetMode="External"/><Relationship Id="rId28" Type="http://schemas.openxmlformats.org/officeDocument/2006/relationships/hyperlink" Target="garantF1://4074505.0" TargetMode="External"/><Relationship Id="rId36" Type="http://schemas.openxmlformats.org/officeDocument/2006/relationships/fontTable" Target="fontTable.xml"/><Relationship Id="rId10" Type="http://schemas.openxmlformats.org/officeDocument/2006/relationships/hyperlink" Target="garantF1://70006202.16000" TargetMode="External"/><Relationship Id="rId19" Type="http://schemas.openxmlformats.org/officeDocument/2006/relationships/hyperlink" Target="garantF1://10064504.421" TargetMode="External"/><Relationship Id="rId31" Type="http://schemas.openxmlformats.org/officeDocument/2006/relationships/hyperlink" Target="garantF1://12015118.3" TargetMode="External"/><Relationship Id="rId4" Type="http://schemas.openxmlformats.org/officeDocument/2006/relationships/webSettings" Target="webSettings.xml"/><Relationship Id="rId9" Type="http://schemas.openxmlformats.org/officeDocument/2006/relationships/hyperlink" Target="garantF1://70006202.10000" TargetMode="External"/><Relationship Id="rId14" Type="http://schemas.openxmlformats.org/officeDocument/2006/relationships/hyperlink" Target="garantF1://85213.0" TargetMode="External"/><Relationship Id="rId22" Type="http://schemas.openxmlformats.org/officeDocument/2006/relationships/hyperlink" Target="garantF1://12015118.51023" TargetMode="External"/><Relationship Id="rId27" Type="http://schemas.openxmlformats.org/officeDocument/2006/relationships/hyperlink" Target="garantF1://4074559.500" TargetMode="External"/><Relationship Id="rId30" Type="http://schemas.openxmlformats.org/officeDocument/2006/relationships/hyperlink" Target="garantF1://12015118.24" TargetMode="External"/><Relationship Id="rId35"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11586</Words>
  <Characters>66045</Characters>
  <Application>Microsoft Office Word</Application>
  <DocSecurity>0</DocSecurity>
  <Lines>550</Lines>
  <Paragraphs>154</Paragraphs>
  <ScaleCrop>false</ScaleCrop>
  <Company>Microsoft</Company>
  <LinksUpToDate>false</LinksUpToDate>
  <CharactersWithSpaces>77477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2015-03-08T12:30:00Z</dcterms:created>
  <dcterms:modified xsi:type="dcterms:W3CDTF">2015-03-08T12:31:00Z</dcterms:modified>
</cp:coreProperties>
</file>